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F986" w14:textId="46E73B70" w:rsidR="00E0483B" w:rsidRPr="00663AE7" w:rsidRDefault="00E0483B" w:rsidP="00E0483B">
      <w:pPr>
        <w:jc w:val="center"/>
        <w:rPr>
          <w:b/>
        </w:rPr>
      </w:pPr>
      <w:bookmarkStart w:id="0" w:name="_Hlk5979477"/>
      <w:r w:rsidRPr="00663AE7">
        <w:rPr>
          <w:b/>
        </w:rPr>
        <w:t>McPherson County Drainage Commission</w:t>
      </w:r>
    </w:p>
    <w:p w14:paraId="54173A62" w14:textId="77777777" w:rsidR="00E0483B" w:rsidRPr="00663AE7" w:rsidRDefault="00E0483B" w:rsidP="00E0483B">
      <w:pPr>
        <w:jc w:val="center"/>
        <w:rPr>
          <w:b/>
        </w:rPr>
      </w:pPr>
      <w:r w:rsidRPr="00663AE7">
        <w:rPr>
          <w:b/>
        </w:rPr>
        <w:t>Minutes of Proceeding</w:t>
      </w:r>
    </w:p>
    <w:p w14:paraId="1A279DFE" w14:textId="6CC86F10" w:rsidR="00E0483B" w:rsidRPr="00663AE7" w:rsidRDefault="0090767F" w:rsidP="00E0483B">
      <w:pPr>
        <w:jc w:val="center"/>
        <w:rPr>
          <w:b/>
        </w:rPr>
      </w:pPr>
      <w:r>
        <w:rPr>
          <w:b/>
        </w:rPr>
        <w:t>September 3</w:t>
      </w:r>
      <w:r w:rsidRPr="0090767F">
        <w:rPr>
          <w:b/>
          <w:vertAlign w:val="superscript"/>
        </w:rPr>
        <w:t>rd</w:t>
      </w:r>
      <w:r w:rsidR="00CC3BB5" w:rsidRPr="00663AE7">
        <w:rPr>
          <w:b/>
        </w:rPr>
        <w:t xml:space="preserve">, </w:t>
      </w:r>
      <w:r w:rsidR="00E0483B" w:rsidRPr="00663AE7">
        <w:rPr>
          <w:b/>
        </w:rPr>
        <w:t>20</w:t>
      </w:r>
      <w:r w:rsidR="000639C1" w:rsidRPr="00663AE7">
        <w:rPr>
          <w:b/>
        </w:rPr>
        <w:t>2</w:t>
      </w:r>
      <w:r w:rsidR="000B16F4">
        <w:rPr>
          <w:b/>
        </w:rPr>
        <w:t>4</w:t>
      </w:r>
    </w:p>
    <w:p w14:paraId="43CDFE2D" w14:textId="77777777" w:rsidR="00AD3A00" w:rsidRPr="00663AE7" w:rsidRDefault="00AD3A00" w:rsidP="00E0483B">
      <w:pPr>
        <w:jc w:val="center"/>
        <w:rPr>
          <w:b/>
        </w:rPr>
      </w:pPr>
    </w:p>
    <w:p w14:paraId="7CE4CB52" w14:textId="05E0A6D4" w:rsidR="00E0483B" w:rsidRPr="00663AE7" w:rsidRDefault="00E0483B" w:rsidP="00E0483B">
      <w:r w:rsidRPr="00663AE7">
        <w:t xml:space="preserve">The McPherson County drainage board met on Tuesday, </w:t>
      </w:r>
      <w:r w:rsidR="0090767F">
        <w:t>September 3</w:t>
      </w:r>
      <w:r w:rsidR="0090767F" w:rsidRPr="0090767F">
        <w:rPr>
          <w:vertAlign w:val="superscript"/>
        </w:rPr>
        <w:t>rd</w:t>
      </w:r>
      <w:r w:rsidRPr="00663AE7">
        <w:t>, 20</w:t>
      </w:r>
      <w:r w:rsidR="000639C1" w:rsidRPr="00663AE7">
        <w:t>2</w:t>
      </w:r>
      <w:r w:rsidR="000B16F4">
        <w:t>4</w:t>
      </w:r>
      <w:r w:rsidRPr="00663AE7">
        <w:t xml:space="preserve">. </w:t>
      </w:r>
      <w:r w:rsidR="00B35F32" w:rsidRPr="00663AE7">
        <w:t>Sid Feickert</w:t>
      </w:r>
      <w:r w:rsidRPr="00663AE7">
        <w:t xml:space="preserve"> called the meeting to order at </w:t>
      </w:r>
      <w:r w:rsidR="0090767F">
        <w:t>9</w:t>
      </w:r>
      <w:r w:rsidR="000B16F4">
        <w:t>:0</w:t>
      </w:r>
      <w:r w:rsidR="0090767F">
        <w:t>8</w:t>
      </w:r>
      <w:r w:rsidRPr="00663AE7">
        <w:t xml:space="preserve">AM. Members present were: </w:t>
      </w:r>
      <w:r w:rsidR="00B35F32" w:rsidRPr="00663AE7">
        <w:t>Rick Beilke</w:t>
      </w:r>
      <w:r w:rsidRPr="00663AE7">
        <w:t xml:space="preserve">, Anthony Kunz, </w:t>
      </w:r>
      <w:r w:rsidR="00663AE7">
        <w:t>Mark Opp</w:t>
      </w:r>
      <w:r w:rsidRPr="00663AE7">
        <w:t xml:space="preserve"> and Jeff Neuharth</w:t>
      </w:r>
      <w:r w:rsidR="000B16F4">
        <w:t>.</w:t>
      </w:r>
    </w:p>
    <w:p w14:paraId="705915E0" w14:textId="77777777" w:rsidR="00E0483B" w:rsidRDefault="00E0483B" w:rsidP="00E0483B"/>
    <w:p w14:paraId="38EF557C" w14:textId="7371722A" w:rsidR="0090767F" w:rsidRDefault="0090767F" w:rsidP="0090767F">
      <w:r>
        <w:rPr>
          <w:rFonts w:ascii="Calibri" w:hAnsi="Calibri" w:cs="Calibri"/>
        </w:rPr>
        <w:t>Discussion was held on Drainage permit #2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>-D-0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submitted by </w:t>
      </w:r>
      <w:r>
        <w:rPr>
          <w:rFonts w:ascii="Calibri" w:hAnsi="Calibri" w:cs="Calibri"/>
        </w:rPr>
        <w:t>Spring Creek HB Inc., Sam Wipf to install drain tile to improve drainage in S1/2 of Section 13</w:t>
      </w:r>
      <w:r>
        <w:rPr>
          <w:rFonts w:ascii="Calibri" w:hAnsi="Calibri" w:cs="Calibri"/>
        </w:rPr>
        <w:t xml:space="preserve"> T128N-R67W </w:t>
      </w:r>
      <w:r>
        <w:rPr>
          <w:rFonts w:ascii="Calibri" w:hAnsi="Calibri" w:cs="Calibri"/>
        </w:rPr>
        <w:t xml:space="preserve">and 24 of </w:t>
      </w:r>
      <w:r>
        <w:rPr>
          <w:rFonts w:ascii="Calibri" w:hAnsi="Calibri" w:cs="Calibri"/>
        </w:rPr>
        <w:t>T12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N-R67W </w:t>
      </w:r>
      <w:r>
        <w:rPr>
          <w:rFonts w:ascii="Calibri" w:hAnsi="Calibri" w:cs="Calibri"/>
        </w:rPr>
        <w:t xml:space="preserve">and outlet water into a natural waterway in Section 19 T128N-R66W. No impacts to county infrastructure is noted and neighboring landowners have been contacted. </w:t>
      </w:r>
      <w:r>
        <w:rPr>
          <w:rFonts w:ascii="Calibri" w:hAnsi="Calibri" w:cs="Calibri"/>
        </w:rPr>
        <w:br/>
        <w:t xml:space="preserve">Kunz </w:t>
      </w:r>
      <w:r>
        <w:rPr>
          <w:rFonts w:ascii="Calibri" w:hAnsi="Calibri" w:cs="Calibri"/>
        </w:rPr>
        <w:t xml:space="preserve">moved and </w:t>
      </w:r>
      <w:r>
        <w:rPr>
          <w:rFonts w:ascii="Calibri" w:hAnsi="Calibri" w:cs="Calibri"/>
        </w:rPr>
        <w:t xml:space="preserve">Neuharth </w:t>
      </w:r>
      <w:r>
        <w:rPr>
          <w:rFonts w:ascii="Calibri" w:hAnsi="Calibri" w:cs="Calibri"/>
        </w:rPr>
        <w:t>seconded to approve permit #2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>-D-0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as </w:t>
      </w:r>
      <w:r w:rsidR="00D671E9">
        <w:rPr>
          <w:rFonts w:ascii="Calibri" w:hAnsi="Calibri" w:cs="Calibri"/>
        </w:rPr>
        <w:t>applied</w:t>
      </w:r>
      <w:r>
        <w:rPr>
          <w:rFonts w:ascii="Calibri" w:hAnsi="Calibri" w:cs="Calibri"/>
        </w:rPr>
        <w:t xml:space="preserve">. All voted in favor. Motion carried.  </w:t>
      </w:r>
    </w:p>
    <w:p w14:paraId="60B96D79" w14:textId="77777777" w:rsidR="0090767F" w:rsidRPr="00663AE7" w:rsidRDefault="0090767F" w:rsidP="00E0483B"/>
    <w:p w14:paraId="13135FC0" w14:textId="200803BD" w:rsidR="00E0483B" w:rsidRPr="00663AE7" w:rsidRDefault="00E0483B" w:rsidP="00E0483B">
      <w:r w:rsidRPr="00663AE7">
        <w:t xml:space="preserve">At </w:t>
      </w:r>
      <w:r w:rsidR="00D671E9">
        <w:t>9</w:t>
      </w:r>
      <w:r w:rsidRPr="00663AE7">
        <w:t>:</w:t>
      </w:r>
      <w:r w:rsidR="00D671E9">
        <w:t>12</w:t>
      </w:r>
      <w:r w:rsidR="002E3898" w:rsidRPr="00663AE7">
        <w:t xml:space="preserve">AM </w:t>
      </w:r>
      <w:r w:rsidR="00D671E9">
        <w:t xml:space="preserve">Kunz </w:t>
      </w:r>
      <w:r w:rsidRPr="00663AE7">
        <w:t xml:space="preserve">moved and </w:t>
      </w:r>
      <w:r w:rsidR="00D671E9">
        <w:t xml:space="preserve">Neuharth </w:t>
      </w:r>
      <w:r w:rsidRPr="00663AE7">
        <w:t>seconded</w:t>
      </w:r>
      <w:r w:rsidR="003A27D6" w:rsidRPr="00663AE7">
        <w:t xml:space="preserve"> to</w:t>
      </w:r>
      <w:r w:rsidRPr="00663AE7">
        <w:t xml:space="preserve"> adjourn the Drainage Commission meeting and resume meeting as the McPherson County Board of Commissioners. All voted in favor. Motion carried.</w:t>
      </w:r>
    </w:p>
    <w:p w14:paraId="694CF555" w14:textId="77777777" w:rsidR="00E0483B" w:rsidRPr="00663AE7" w:rsidRDefault="00E0483B" w:rsidP="00E0483B"/>
    <w:p w14:paraId="03ADD77D" w14:textId="77777777" w:rsidR="00651F10" w:rsidRPr="00663AE7" w:rsidRDefault="00E0483B" w:rsidP="00E0483B">
      <w:r w:rsidRPr="00663AE7">
        <w:t>ATTEST:</w:t>
      </w:r>
    </w:p>
    <w:p w14:paraId="46BBBD64" w14:textId="7D9AC801" w:rsidR="00651F10" w:rsidRPr="00663AE7" w:rsidRDefault="00651F10" w:rsidP="00651F10">
      <w:r w:rsidRPr="000D5C13">
        <w:rPr>
          <w:u w:val="single"/>
        </w:rPr>
        <w:t>Lindley Howard</w:t>
      </w:r>
      <w:r w:rsidRPr="00663AE7">
        <w:tab/>
      </w:r>
      <w:r w:rsidRPr="00663AE7">
        <w:tab/>
      </w:r>
      <w:r w:rsidRPr="00663AE7">
        <w:tab/>
      </w:r>
      <w:r w:rsidRPr="00663AE7">
        <w:tab/>
      </w:r>
      <w:r w:rsidRPr="00663AE7">
        <w:tab/>
      </w:r>
      <w:r w:rsidR="00663AE7">
        <w:tab/>
      </w:r>
      <w:r w:rsidRPr="000D5C13">
        <w:rPr>
          <w:u w:val="single"/>
        </w:rPr>
        <w:t>Sid Feickert</w:t>
      </w:r>
    </w:p>
    <w:p w14:paraId="2B5D89F5" w14:textId="77777777" w:rsidR="00651F10" w:rsidRPr="00663AE7" w:rsidRDefault="00651F10" w:rsidP="00651F10">
      <w:r w:rsidRPr="00663AE7">
        <w:t>McPherson County Auditor</w:t>
      </w:r>
      <w:r w:rsidRPr="00663AE7">
        <w:tab/>
      </w:r>
      <w:r w:rsidRPr="00663AE7">
        <w:tab/>
      </w:r>
      <w:r w:rsidRPr="00663AE7">
        <w:tab/>
      </w:r>
      <w:r w:rsidRPr="00663AE7">
        <w:tab/>
        <w:t>Chairman of the Drainage Commission</w:t>
      </w:r>
    </w:p>
    <w:p w14:paraId="486C9AA4" w14:textId="776F4B6F" w:rsidR="00E0483B" w:rsidRPr="00663AE7" w:rsidRDefault="00816753" w:rsidP="00E0483B">
      <w:r w:rsidRPr="00663AE7">
        <w:t xml:space="preserve"> </w:t>
      </w:r>
    </w:p>
    <w:p w14:paraId="7EC630C3" w14:textId="4F5F4526" w:rsidR="00816753" w:rsidRPr="00663AE7" w:rsidRDefault="00816753" w:rsidP="00E0483B"/>
    <w:bookmarkEnd w:id="0"/>
    <w:sectPr w:rsidR="00816753" w:rsidRPr="0066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3B"/>
    <w:rsid w:val="0005193A"/>
    <w:rsid w:val="00052E47"/>
    <w:rsid w:val="000639C1"/>
    <w:rsid w:val="000B16F4"/>
    <w:rsid w:val="000D5C13"/>
    <w:rsid w:val="001078DD"/>
    <w:rsid w:val="00150430"/>
    <w:rsid w:val="001B2BBF"/>
    <w:rsid w:val="0024779A"/>
    <w:rsid w:val="002D0C68"/>
    <w:rsid w:val="002D58DC"/>
    <w:rsid w:val="002E3898"/>
    <w:rsid w:val="00370CD2"/>
    <w:rsid w:val="003A27D6"/>
    <w:rsid w:val="0063230C"/>
    <w:rsid w:val="00651F10"/>
    <w:rsid w:val="00663AE7"/>
    <w:rsid w:val="00812CD2"/>
    <w:rsid w:val="00816753"/>
    <w:rsid w:val="008614AA"/>
    <w:rsid w:val="0090767F"/>
    <w:rsid w:val="00A757FA"/>
    <w:rsid w:val="00A9114C"/>
    <w:rsid w:val="00AB1DBC"/>
    <w:rsid w:val="00AD3A00"/>
    <w:rsid w:val="00B35F32"/>
    <w:rsid w:val="00B93701"/>
    <w:rsid w:val="00CC3BB5"/>
    <w:rsid w:val="00CE67C8"/>
    <w:rsid w:val="00D671E9"/>
    <w:rsid w:val="00E0483B"/>
    <w:rsid w:val="00F50276"/>
    <w:rsid w:val="00F5041F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948A0"/>
  <w15:docId w15:val="{712B02E4-9A9A-4CCD-82C5-6EF1793E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3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A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McPherson Auditor1</dc:creator>
  <cp:lastModifiedBy>McPherson Auditor2</cp:lastModifiedBy>
  <cp:revision>6</cp:revision>
  <cp:lastPrinted>2019-05-31T20:57:00Z</cp:lastPrinted>
  <dcterms:created xsi:type="dcterms:W3CDTF">2024-02-08T18:25:00Z</dcterms:created>
  <dcterms:modified xsi:type="dcterms:W3CDTF">2024-09-25T16:45:00Z</dcterms:modified>
</cp:coreProperties>
</file>