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4695D" w14:textId="4E2CE5F1" w:rsidR="00A668CC" w:rsidRDefault="005B111B" w:rsidP="00823F3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center"/>
        <w:rPr>
          <w:b/>
        </w:rPr>
      </w:pPr>
      <w:r>
        <w:rPr>
          <w:b/>
        </w:rPr>
        <w:t>NOTICE OF TESTING AUTOMATIC TABULATING EQUIPMENT</w:t>
      </w:r>
    </w:p>
    <w:p w14:paraId="67FAD931" w14:textId="77777777" w:rsidR="00A668CC" w:rsidRDefault="00A668CC">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14:paraId="671F4ABB" w14:textId="5D28F70F" w:rsidR="00A668CC" w:rsidRDefault="005B111B">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
        <w:tab/>
        <w:t>Notice is hereby given to the public, the county chair of each political party with a candidate on the ballot, any independent candidate or candidate without party affiliation on the ballot, and the ballot question committees for or against an initiated or referred measure or initiated constitutional amendment,</w:t>
      </w:r>
      <w:r>
        <w:rPr>
          <w:lang w:bidi="en-US"/>
        </w:rPr>
        <w:t xml:space="preserve"> </w:t>
      </w:r>
      <w:r>
        <w:t xml:space="preserve">that the automatic tabulating equipment will be tested to ascertain that it will correctly count the votes for all offices and measures that are to be cast at the </w:t>
      </w:r>
      <w:r w:rsidR="00472583">
        <w:t xml:space="preserve">General </w:t>
      </w:r>
      <w:r w:rsidR="00823F39">
        <w:t xml:space="preserve"> </w:t>
      </w:r>
      <w:r>
        <w:t xml:space="preserve">election held on the </w:t>
      </w:r>
      <w:r w:rsidR="00472583">
        <w:t>5</w:t>
      </w:r>
      <w:r w:rsidR="00823F39" w:rsidRPr="00823F39">
        <w:rPr>
          <w:vertAlign w:val="superscript"/>
        </w:rPr>
        <w:t>th</w:t>
      </w:r>
      <w:r w:rsidR="00823F39">
        <w:t xml:space="preserve"> </w:t>
      </w:r>
      <w:r>
        <w:t xml:space="preserve">day of </w:t>
      </w:r>
      <w:r w:rsidR="00472583">
        <w:t>November</w:t>
      </w:r>
      <w:r w:rsidR="00823F39">
        <w:t>, 2024</w:t>
      </w:r>
      <w:r>
        <w:t>.</w:t>
      </w:r>
    </w:p>
    <w:p w14:paraId="3682E3CA" w14:textId="77777777" w:rsidR="00A668CC" w:rsidRDefault="00A668CC">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14:paraId="56699FE3" w14:textId="77FACF0F" w:rsidR="00A668CC" w:rsidRDefault="005B111B">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
        <w:tab/>
        <w:t xml:space="preserve">The test will be conducted on the </w:t>
      </w:r>
      <w:r w:rsidR="00823F39">
        <w:t>2</w:t>
      </w:r>
      <w:r w:rsidR="00472583">
        <w:t>9</w:t>
      </w:r>
      <w:r w:rsidR="00823F39" w:rsidRPr="00823F39">
        <w:rPr>
          <w:vertAlign w:val="superscript"/>
        </w:rPr>
        <w:t>th</w:t>
      </w:r>
      <w:r w:rsidR="00823F39">
        <w:t xml:space="preserve"> </w:t>
      </w:r>
      <w:r>
        <w:t xml:space="preserve">day of </w:t>
      </w:r>
      <w:proofErr w:type="gramStart"/>
      <w:r w:rsidR="00472583">
        <w:t>October</w:t>
      </w:r>
      <w:r>
        <w:t>,</w:t>
      </w:r>
      <w:proofErr w:type="gramEnd"/>
      <w:r>
        <w:t xml:space="preserve"> </w:t>
      </w:r>
      <w:r w:rsidR="00823F39">
        <w:t>2024</w:t>
      </w:r>
      <w:r>
        <w:t xml:space="preserve">, at </w:t>
      </w:r>
      <w:r w:rsidR="00472583">
        <w:t>2</w:t>
      </w:r>
      <w:r>
        <w:t xml:space="preserve"> o'clock </w:t>
      </w:r>
      <w:r w:rsidR="00964796">
        <w:t>p</w:t>
      </w:r>
      <w:r>
        <w:t xml:space="preserve">.m. at the following location: </w:t>
      </w:r>
      <w:r w:rsidR="00823F39">
        <w:t>McPherson County Courthouse in the Commission Chambers</w:t>
      </w:r>
      <w:r>
        <w:t>.</w:t>
      </w:r>
    </w:p>
    <w:p w14:paraId="2D27A9B3" w14:textId="77777777" w:rsidR="00A668CC" w:rsidRDefault="00A668CC">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p>
    <w:p w14:paraId="65A5F085" w14:textId="42058060" w:rsidR="00A668CC" w:rsidRDefault="005B111B">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both"/>
      </w:pPr>
      <w:r>
        <w:tab/>
        <w:t xml:space="preserve">Dated this </w:t>
      </w:r>
      <w:r w:rsidR="00472583">
        <w:t>4</w:t>
      </w:r>
      <w:r w:rsidR="00823F39" w:rsidRPr="00823F39">
        <w:rPr>
          <w:vertAlign w:val="superscript"/>
        </w:rPr>
        <w:t>th</w:t>
      </w:r>
      <w:r w:rsidR="00823F39">
        <w:t xml:space="preserve"> </w:t>
      </w:r>
      <w:r>
        <w:t xml:space="preserve">day of </w:t>
      </w:r>
      <w:proofErr w:type="gramStart"/>
      <w:r w:rsidR="00472583">
        <w:t>October</w:t>
      </w:r>
      <w:r w:rsidR="00823F39">
        <w:t>,</w:t>
      </w:r>
      <w:proofErr w:type="gramEnd"/>
      <w:r w:rsidR="00823F39">
        <w:t xml:space="preserve"> 2024</w:t>
      </w:r>
      <w:r>
        <w:t>.</w:t>
      </w:r>
    </w:p>
    <w:p w14:paraId="2A091CDF" w14:textId="77777777" w:rsidR="00A668CC" w:rsidRDefault="00A668CC">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p>
    <w:p w14:paraId="3AA568D6" w14:textId="7C9CE2FE" w:rsidR="00A668CC" w:rsidRDefault="00823F3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r>
        <w:t>Lindley Howard</w:t>
      </w:r>
    </w:p>
    <w:p w14:paraId="0485BD41" w14:textId="4A9FC7C8" w:rsidR="00823F39" w:rsidRDefault="00823F3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r>
        <w:t xml:space="preserve">McPherson County Auditor </w:t>
      </w:r>
    </w:p>
    <w:p w14:paraId="76B39AB4" w14:textId="764378C7" w:rsidR="00A668CC" w:rsidRDefault="005B111B">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pPr>
      <w:r>
        <w:tab/>
      </w:r>
      <w:r>
        <w:tab/>
      </w:r>
      <w:r>
        <w:tab/>
      </w:r>
      <w:r>
        <w:tab/>
      </w:r>
      <w:r>
        <w:tab/>
      </w:r>
      <w:r>
        <w:tab/>
      </w:r>
      <w:r>
        <w:tab/>
      </w:r>
      <w:r>
        <w:tab/>
      </w:r>
      <w:r>
        <w:tab/>
      </w:r>
      <w:r>
        <w:tab/>
      </w:r>
      <w:r>
        <w:tab/>
      </w:r>
      <w:r>
        <w:tab/>
      </w:r>
      <w:r>
        <w:tab/>
      </w:r>
      <w:r>
        <w:tab/>
      </w:r>
    </w:p>
    <w:p w14:paraId="6342D7BC" w14:textId="77777777" w:rsidR="00A668CC" w:rsidRDefault="00A668CC">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p>
    <w:p w14:paraId="3BF8D70D" w14:textId="77777777" w:rsidR="00823F39" w:rsidRDefault="00823F3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p>
    <w:p w14:paraId="570BDAD0" w14:textId="4046CF0C" w:rsidR="00823F39" w:rsidRDefault="00823F39">
      <w:pPr>
        <w:tabs>
          <w:tab w:val="left" w:pos="576"/>
          <w:tab w:val="left" w:pos="864"/>
          <w:tab w:val="left" w:pos="1296"/>
          <w:tab w:val="left" w:pos="1584"/>
          <w:tab w:val="left" w:pos="2016"/>
          <w:tab w:val="left" w:pos="2304"/>
          <w:tab w:val="left" w:pos="2736"/>
          <w:tab w:val="left" w:pos="3024"/>
          <w:tab w:val="left" w:pos="3456"/>
          <w:tab w:val="left" w:pos="3744"/>
          <w:tab w:val="left" w:pos="4176"/>
          <w:tab w:val="left" w:pos="4464"/>
          <w:tab w:val="left" w:pos="4896"/>
          <w:tab w:val="left" w:pos="5184"/>
          <w:tab w:val="left" w:pos="5616"/>
          <w:tab w:val="left" w:pos="5904"/>
        </w:tabs>
        <w:jc w:val="right"/>
      </w:pPr>
      <w:r>
        <w:t>Publish</w:t>
      </w:r>
      <w:r w:rsidR="00C71D5A">
        <w:t>ed</w:t>
      </w:r>
      <w:r>
        <w:t xml:space="preserve"> </w:t>
      </w:r>
      <w:r w:rsidR="0092652C">
        <w:t>October 24th</w:t>
      </w:r>
      <w:r>
        <w:t xml:space="preserve"> </w:t>
      </w:r>
    </w:p>
    <w:sectPr w:rsidR="00823F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CC"/>
    <w:rsid w:val="00367179"/>
    <w:rsid w:val="00404F88"/>
    <w:rsid w:val="00472583"/>
    <w:rsid w:val="005B111B"/>
    <w:rsid w:val="00823F39"/>
    <w:rsid w:val="0092652C"/>
    <w:rsid w:val="00964796"/>
    <w:rsid w:val="00A668CC"/>
    <w:rsid w:val="00C71D5A"/>
    <w:rsid w:val="00EB621F"/>
    <w:rsid w:val="00F17F07"/>
    <w:rsid w:val="00FA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E891"/>
  <w15:docId w15:val="{B2F4198D-DCE7-413E-9157-87C4E5C6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lrpr14533</dc:creator>
  <cp:lastModifiedBy>McPherson Auditor2</cp:lastModifiedBy>
  <cp:revision>9</cp:revision>
  <cp:lastPrinted>2024-10-23T14:28:00Z</cp:lastPrinted>
  <dcterms:created xsi:type="dcterms:W3CDTF">2024-04-18T15:31:00Z</dcterms:created>
  <dcterms:modified xsi:type="dcterms:W3CDTF">2024-10-23T14:31:00Z</dcterms:modified>
</cp:coreProperties>
</file>