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7D87E" w14:textId="77777777" w:rsidR="00973A31" w:rsidRDefault="00973A31" w:rsidP="00973A31">
      <w:pPr>
        <w:spacing w:after="0"/>
        <w:jc w:val="center"/>
        <w:rPr>
          <w:b/>
          <w:sz w:val="24"/>
          <w:szCs w:val="24"/>
        </w:rPr>
      </w:pPr>
      <w:r>
        <w:rPr>
          <w:b/>
          <w:sz w:val="24"/>
          <w:szCs w:val="24"/>
        </w:rPr>
        <w:t>McPherson County Board of Commissioners</w:t>
      </w:r>
    </w:p>
    <w:p w14:paraId="11C93AA9" w14:textId="4B641EBF" w:rsidR="00973A31" w:rsidRDefault="00973A31" w:rsidP="00973A31">
      <w:pPr>
        <w:spacing w:after="0"/>
        <w:jc w:val="center"/>
        <w:rPr>
          <w:b/>
          <w:sz w:val="24"/>
          <w:szCs w:val="24"/>
        </w:rPr>
      </w:pPr>
      <w:r>
        <w:rPr>
          <w:b/>
          <w:sz w:val="24"/>
          <w:szCs w:val="24"/>
        </w:rPr>
        <w:t xml:space="preserve"> Minutes of Proceedings</w:t>
      </w:r>
    </w:p>
    <w:p w14:paraId="6FDC138C" w14:textId="1BD13CD2" w:rsidR="00973A31" w:rsidRDefault="007079CC" w:rsidP="00973A31">
      <w:pPr>
        <w:spacing w:after="0"/>
        <w:jc w:val="center"/>
        <w:rPr>
          <w:b/>
          <w:sz w:val="24"/>
          <w:szCs w:val="24"/>
        </w:rPr>
      </w:pPr>
      <w:r>
        <w:rPr>
          <w:b/>
          <w:sz w:val="24"/>
          <w:szCs w:val="24"/>
        </w:rPr>
        <w:t>Octo</w:t>
      </w:r>
      <w:r w:rsidR="007C3773">
        <w:rPr>
          <w:b/>
          <w:sz w:val="24"/>
          <w:szCs w:val="24"/>
        </w:rPr>
        <w:t>ber</w:t>
      </w:r>
      <w:r w:rsidR="00CD7CDC">
        <w:rPr>
          <w:b/>
          <w:sz w:val="24"/>
          <w:szCs w:val="24"/>
        </w:rPr>
        <w:t xml:space="preserve"> </w:t>
      </w:r>
      <w:r w:rsidR="007C3773">
        <w:rPr>
          <w:b/>
          <w:sz w:val="24"/>
          <w:szCs w:val="24"/>
        </w:rPr>
        <w:t>4</w:t>
      </w:r>
      <w:r w:rsidR="007C3773" w:rsidRPr="007C3773">
        <w:rPr>
          <w:b/>
          <w:sz w:val="24"/>
          <w:szCs w:val="24"/>
          <w:vertAlign w:val="superscript"/>
        </w:rPr>
        <w:t>th</w:t>
      </w:r>
      <w:r w:rsidR="00855AF7">
        <w:rPr>
          <w:b/>
          <w:sz w:val="24"/>
          <w:szCs w:val="24"/>
        </w:rPr>
        <w:t>, 2018</w:t>
      </w:r>
    </w:p>
    <w:p w14:paraId="5CB2645E" w14:textId="77777777" w:rsidR="00CD7CDC" w:rsidRDefault="00CD7CDC" w:rsidP="00973A31">
      <w:pPr>
        <w:rPr>
          <w:sz w:val="24"/>
          <w:szCs w:val="24"/>
        </w:rPr>
      </w:pPr>
    </w:p>
    <w:p w14:paraId="6F1C4B8E" w14:textId="65FC57B1" w:rsidR="00EF21FB" w:rsidRPr="00C57C2F" w:rsidRDefault="00973A31" w:rsidP="001E3689">
      <w:pPr>
        <w:rPr>
          <w:b/>
          <w:color w:val="FF0000"/>
          <w:sz w:val="24"/>
          <w:szCs w:val="24"/>
        </w:rPr>
      </w:pPr>
      <w:r>
        <w:rPr>
          <w:sz w:val="24"/>
          <w:szCs w:val="24"/>
        </w:rPr>
        <w:t xml:space="preserve">The McPherson County Board of Commissioners met in regular session on </w:t>
      </w:r>
      <w:r w:rsidR="00444919">
        <w:rPr>
          <w:sz w:val="24"/>
          <w:szCs w:val="24"/>
        </w:rPr>
        <w:t>T</w:t>
      </w:r>
      <w:r w:rsidR="00C57C2F">
        <w:rPr>
          <w:sz w:val="24"/>
          <w:szCs w:val="24"/>
        </w:rPr>
        <w:t>uesday</w:t>
      </w:r>
      <w:r>
        <w:rPr>
          <w:sz w:val="24"/>
          <w:szCs w:val="24"/>
        </w:rPr>
        <w:t xml:space="preserve">, </w:t>
      </w:r>
      <w:r w:rsidR="00361FF3">
        <w:rPr>
          <w:sz w:val="24"/>
          <w:szCs w:val="24"/>
        </w:rPr>
        <w:t>Octo</w:t>
      </w:r>
      <w:r w:rsidR="00C57C2F">
        <w:rPr>
          <w:sz w:val="24"/>
          <w:szCs w:val="24"/>
        </w:rPr>
        <w:t xml:space="preserve">ber </w:t>
      </w:r>
      <w:r w:rsidR="00361FF3">
        <w:rPr>
          <w:sz w:val="24"/>
          <w:szCs w:val="24"/>
        </w:rPr>
        <w:t>2</w:t>
      </w:r>
      <w:r w:rsidR="00361FF3" w:rsidRPr="00361FF3">
        <w:rPr>
          <w:sz w:val="24"/>
          <w:szCs w:val="24"/>
          <w:vertAlign w:val="superscript"/>
        </w:rPr>
        <w:t>nd</w:t>
      </w:r>
      <w:r w:rsidR="00361FF3">
        <w:rPr>
          <w:sz w:val="24"/>
          <w:szCs w:val="24"/>
        </w:rPr>
        <w:t xml:space="preserve">, </w:t>
      </w:r>
      <w:r>
        <w:rPr>
          <w:sz w:val="24"/>
          <w:szCs w:val="24"/>
        </w:rPr>
        <w:t xml:space="preserve">2018 in the Commissioners chambers. Chairman </w:t>
      </w:r>
      <w:proofErr w:type="spellStart"/>
      <w:r>
        <w:rPr>
          <w:sz w:val="24"/>
          <w:szCs w:val="24"/>
        </w:rPr>
        <w:t>Feickert</w:t>
      </w:r>
      <w:proofErr w:type="spellEnd"/>
      <w:r>
        <w:rPr>
          <w:sz w:val="24"/>
          <w:szCs w:val="24"/>
        </w:rPr>
        <w:t xml:space="preserve"> called the meeting to order at </w:t>
      </w:r>
      <w:r w:rsidR="00CD4F42">
        <w:rPr>
          <w:sz w:val="24"/>
          <w:szCs w:val="24"/>
        </w:rPr>
        <w:t>9:0</w:t>
      </w:r>
      <w:r w:rsidR="007C4F7D">
        <w:rPr>
          <w:sz w:val="24"/>
          <w:szCs w:val="24"/>
        </w:rPr>
        <w:t>0</w:t>
      </w:r>
      <w:r>
        <w:rPr>
          <w:sz w:val="24"/>
          <w:szCs w:val="24"/>
        </w:rPr>
        <w:t xml:space="preserve">AM. Members present were Delmar Metzger, Rick </w:t>
      </w:r>
      <w:proofErr w:type="spellStart"/>
      <w:r>
        <w:rPr>
          <w:sz w:val="24"/>
          <w:szCs w:val="24"/>
        </w:rPr>
        <w:t>Beilke</w:t>
      </w:r>
      <w:proofErr w:type="spellEnd"/>
      <w:r>
        <w:rPr>
          <w:sz w:val="24"/>
          <w:szCs w:val="24"/>
        </w:rPr>
        <w:t>,</w:t>
      </w:r>
      <w:r w:rsidR="00444919">
        <w:rPr>
          <w:sz w:val="24"/>
          <w:szCs w:val="24"/>
        </w:rPr>
        <w:t xml:space="preserve"> </w:t>
      </w:r>
      <w:r>
        <w:rPr>
          <w:sz w:val="24"/>
          <w:szCs w:val="24"/>
        </w:rPr>
        <w:t>Jeff Neuharth</w:t>
      </w:r>
      <w:r w:rsidR="00444919">
        <w:rPr>
          <w:sz w:val="24"/>
          <w:szCs w:val="24"/>
        </w:rPr>
        <w:t>, Anthony Kunz. Also</w:t>
      </w:r>
      <w:r>
        <w:rPr>
          <w:sz w:val="24"/>
          <w:szCs w:val="24"/>
        </w:rPr>
        <w:t xml:space="preserve"> present:</w:t>
      </w:r>
      <w:r w:rsidR="00CA1AA7">
        <w:rPr>
          <w:sz w:val="24"/>
          <w:szCs w:val="24"/>
        </w:rPr>
        <w:t xml:space="preserve"> </w:t>
      </w:r>
      <w:r w:rsidR="007B1BAC">
        <w:rPr>
          <w:sz w:val="24"/>
          <w:szCs w:val="24"/>
        </w:rPr>
        <w:t>Austin Hoffman</w:t>
      </w:r>
      <w:r w:rsidR="00361FF3" w:rsidRPr="00361FF3">
        <w:rPr>
          <w:sz w:val="24"/>
          <w:szCs w:val="24"/>
        </w:rPr>
        <w:t xml:space="preserve"> and </w:t>
      </w:r>
      <w:r w:rsidR="00444919" w:rsidRPr="00361FF3">
        <w:rPr>
          <w:sz w:val="24"/>
          <w:szCs w:val="24"/>
        </w:rPr>
        <w:t>Donald Kallenberger</w:t>
      </w:r>
      <w:r w:rsidR="00361FF3" w:rsidRPr="00361FF3">
        <w:rPr>
          <w:sz w:val="24"/>
          <w:szCs w:val="24"/>
        </w:rPr>
        <w:t>.</w:t>
      </w:r>
      <w:r w:rsidRPr="00361FF3">
        <w:rPr>
          <w:sz w:val="24"/>
          <w:szCs w:val="24"/>
        </w:rPr>
        <w:t xml:space="preserve"> </w:t>
      </w:r>
    </w:p>
    <w:p w14:paraId="13D8FB0E" w14:textId="7F505202" w:rsidR="007C4F7D" w:rsidRDefault="00361FF3" w:rsidP="001E3689">
      <w:pPr>
        <w:rPr>
          <w:sz w:val="24"/>
          <w:szCs w:val="24"/>
        </w:rPr>
      </w:pPr>
      <w:r>
        <w:rPr>
          <w:sz w:val="24"/>
          <w:szCs w:val="24"/>
        </w:rPr>
        <w:t>Kunz</w:t>
      </w:r>
      <w:r w:rsidR="007C4F7D">
        <w:rPr>
          <w:sz w:val="24"/>
          <w:szCs w:val="24"/>
        </w:rPr>
        <w:t xml:space="preserve"> moved and </w:t>
      </w:r>
      <w:r>
        <w:rPr>
          <w:sz w:val="24"/>
          <w:szCs w:val="24"/>
        </w:rPr>
        <w:t xml:space="preserve">Metzger </w:t>
      </w:r>
      <w:r w:rsidR="007C4F7D">
        <w:rPr>
          <w:sz w:val="24"/>
          <w:szCs w:val="24"/>
        </w:rPr>
        <w:t xml:space="preserve">seconded to approve the </w:t>
      </w:r>
      <w:r w:rsidR="0016066B">
        <w:rPr>
          <w:sz w:val="24"/>
          <w:szCs w:val="24"/>
        </w:rPr>
        <w:t xml:space="preserve">agenda of the </w:t>
      </w:r>
      <w:r>
        <w:rPr>
          <w:sz w:val="24"/>
          <w:szCs w:val="24"/>
        </w:rPr>
        <w:t>Octo</w:t>
      </w:r>
      <w:r w:rsidR="00C57C2F">
        <w:rPr>
          <w:sz w:val="24"/>
          <w:szCs w:val="24"/>
        </w:rPr>
        <w:t xml:space="preserve">ber </w:t>
      </w:r>
      <w:r w:rsidR="0016066B">
        <w:rPr>
          <w:sz w:val="24"/>
          <w:szCs w:val="24"/>
        </w:rPr>
        <w:t xml:space="preserve">meeting along with the </w:t>
      </w:r>
      <w:r>
        <w:rPr>
          <w:sz w:val="24"/>
          <w:szCs w:val="24"/>
        </w:rPr>
        <w:t>September 25</w:t>
      </w:r>
      <w:r w:rsidRPr="00361FF3">
        <w:rPr>
          <w:sz w:val="24"/>
          <w:szCs w:val="24"/>
          <w:vertAlign w:val="superscript"/>
        </w:rPr>
        <w:t>th</w:t>
      </w:r>
      <w:r>
        <w:rPr>
          <w:sz w:val="24"/>
          <w:szCs w:val="24"/>
        </w:rPr>
        <w:t xml:space="preserve"> </w:t>
      </w:r>
      <w:r w:rsidR="007C4F7D">
        <w:rPr>
          <w:sz w:val="24"/>
          <w:szCs w:val="24"/>
        </w:rPr>
        <w:t xml:space="preserve">Board of Commissioners minutes. </w:t>
      </w:r>
    </w:p>
    <w:p w14:paraId="46C648BA" w14:textId="77777777" w:rsidR="00D869C4" w:rsidRDefault="00D869C4" w:rsidP="00D869C4">
      <w:pPr>
        <w:spacing w:after="0"/>
        <w:rPr>
          <w:rFonts w:cs="Times New Roman"/>
          <w:b/>
          <w:sz w:val="24"/>
          <w:szCs w:val="24"/>
        </w:rPr>
      </w:pPr>
      <w:r>
        <w:rPr>
          <w:rFonts w:cs="Times New Roman"/>
          <w:b/>
          <w:sz w:val="24"/>
          <w:szCs w:val="24"/>
        </w:rPr>
        <w:t xml:space="preserve">CLAIMS APPROVED: </w:t>
      </w:r>
    </w:p>
    <w:p w14:paraId="3FE0DA37" w14:textId="77777777" w:rsidR="00D869C4" w:rsidRDefault="00D869C4" w:rsidP="00D869C4">
      <w:pPr>
        <w:spacing w:after="0"/>
        <w:rPr>
          <w:rFonts w:cs="Times New Roman"/>
          <w:sz w:val="24"/>
          <w:szCs w:val="24"/>
        </w:rPr>
      </w:pPr>
      <w:r>
        <w:rPr>
          <w:rFonts w:cs="Times New Roman"/>
          <w:sz w:val="24"/>
          <w:szCs w:val="24"/>
        </w:rPr>
        <w:t xml:space="preserve">Aberdeen Asphalt, Inc, Hwy Supplies, $467.42; Aberdeen Chrysler Center, Hwy supplies, $1,114.71; </w:t>
      </w:r>
      <w:proofErr w:type="spellStart"/>
      <w:r>
        <w:rPr>
          <w:rFonts w:cs="Times New Roman"/>
          <w:sz w:val="24"/>
          <w:szCs w:val="24"/>
        </w:rPr>
        <w:t>Agtegra</w:t>
      </w:r>
      <w:proofErr w:type="spellEnd"/>
      <w:r>
        <w:rPr>
          <w:rFonts w:cs="Times New Roman"/>
          <w:sz w:val="24"/>
          <w:szCs w:val="24"/>
        </w:rPr>
        <w:t xml:space="preserve">- Leola Shop, Hwy &amp; Sheriff’s Supplies, $8,736.24; </w:t>
      </w:r>
      <w:proofErr w:type="spellStart"/>
      <w:r>
        <w:rPr>
          <w:rFonts w:cs="Times New Roman"/>
          <w:sz w:val="24"/>
          <w:szCs w:val="24"/>
        </w:rPr>
        <w:t>AmeriPride</w:t>
      </w:r>
      <w:proofErr w:type="spellEnd"/>
      <w:r>
        <w:rPr>
          <w:rFonts w:cs="Times New Roman"/>
          <w:sz w:val="24"/>
          <w:szCs w:val="24"/>
        </w:rPr>
        <w:t xml:space="preserve"> Services, Linen Services, $450.94; Art’s Body Shop, Hwy &amp; Sheriff’s Supplies, $973.40; AT&amp;T, Cell Phones, $395.08; </w:t>
      </w:r>
      <w:bookmarkStart w:id="0" w:name="_Hlk505843556"/>
      <w:r>
        <w:rPr>
          <w:rFonts w:cs="Times New Roman"/>
          <w:sz w:val="24"/>
          <w:szCs w:val="24"/>
        </w:rPr>
        <w:t>Auto Value, Highway Supplies, $</w:t>
      </w:r>
      <w:bookmarkEnd w:id="0"/>
      <w:r>
        <w:rPr>
          <w:rFonts w:cs="Times New Roman"/>
          <w:sz w:val="24"/>
          <w:szCs w:val="24"/>
        </w:rPr>
        <w:t xml:space="preserve">84.85; Axon Enterprise, Inc., Sheriff’s Supplies, $3944.00; Best Western of Huron, Extension Hotel Room, $545.00; Donna </w:t>
      </w:r>
      <w:proofErr w:type="spellStart"/>
      <w:r>
        <w:rPr>
          <w:rFonts w:cs="Times New Roman"/>
          <w:sz w:val="24"/>
          <w:szCs w:val="24"/>
        </w:rPr>
        <w:t>Breitag</w:t>
      </w:r>
      <w:proofErr w:type="spellEnd"/>
      <w:r>
        <w:rPr>
          <w:rFonts w:cs="Times New Roman"/>
          <w:sz w:val="24"/>
          <w:szCs w:val="24"/>
        </w:rPr>
        <w:t xml:space="preserve">, Mileage, $133.56; Brown County Sheriff, Prisoner Care, $150.00; Butler Machinery Co., Highway Supplies, $1,767.07; Lanette Butler, Mileage, Meals, $583.52; Connecting Point, Sever </w:t>
      </w:r>
      <w:proofErr w:type="spellStart"/>
      <w:r>
        <w:rPr>
          <w:rFonts w:cs="Times New Roman"/>
          <w:sz w:val="24"/>
          <w:szCs w:val="24"/>
        </w:rPr>
        <w:t>Maint</w:t>
      </w:r>
      <w:proofErr w:type="spellEnd"/>
      <w:r>
        <w:rPr>
          <w:rFonts w:cs="Times New Roman"/>
          <w:sz w:val="24"/>
          <w:szCs w:val="24"/>
        </w:rPr>
        <w:t xml:space="preserve">./Offsite Backup, Anti-Virus, $85.00; Crawford Trucks &amp; Equipment, Highway Supplies $812.04; Dakota Oil, Hwy Supplies, $88.86; DS Solutions, Inc, Election Supplies $175.00; Dakota Supply Group, Hwy Supplies, $68.00; Marv </w:t>
      </w:r>
      <w:proofErr w:type="spellStart"/>
      <w:r>
        <w:rPr>
          <w:rFonts w:cs="Times New Roman"/>
          <w:sz w:val="24"/>
          <w:szCs w:val="24"/>
        </w:rPr>
        <w:t>Ekeren</w:t>
      </w:r>
      <w:proofErr w:type="spellEnd"/>
      <w:r>
        <w:rPr>
          <w:rFonts w:cs="Times New Roman"/>
          <w:sz w:val="24"/>
          <w:szCs w:val="24"/>
        </w:rPr>
        <w:t xml:space="preserve">, Mental Health Hearing, $27.00; Election Systems &amp; Software, Election Ballots, $716.90;  Eureka City, Highway Utilities, $44.94; Eureka MFG, Inc., Highway Supplies, $803.25; Eureka Ready Mix Concrete, Hwy Supplies, $472.50;  FEM Electric Association, Utilities, $327.65; Flint Hills, Highway Supplies, $9798.00; Gene’s Oil Company, Supplies/Travel-Gas, $1756.22; Hardy Reynolds Law Group, LLC, Court Appointed Attorney, $855.40; Heartland Waste, Highway Utilities, $70.00; Allie </w:t>
      </w:r>
      <w:proofErr w:type="spellStart"/>
      <w:r>
        <w:rPr>
          <w:rFonts w:cs="Times New Roman"/>
          <w:sz w:val="24"/>
          <w:szCs w:val="24"/>
        </w:rPr>
        <w:t>Hilgemann</w:t>
      </w:r>
      <w:proofErr w:type="spellEnd"/>
      <w:r>
        <w:rPr>
          <w:rFonts w:cs="Times New Roman"/>
          <w:sz w:val="24"/>
          <w:szCs w:val="24"/>
        </w:rPr>
        <w:t>, Hotel-Training, $145.80; Homestead Building Supplies, Hwy Supplies, $41.06; Jennifer Guthmiller, Auditor Consulting, $225.95;  Donald Kallenberger, SA Rent/</w:t>
      </w:r>
      <w:proofErr w:type="spellStart"/>
      <w:r>
        <w:rPr>
          <w:rFonts w:cs="Times New Roman"/>
          <w:sz w:val="24"/>
          <w:szCs w:val="24"/>
        </w:rPr>
        <w:t>Reimb</w:t>
      </w:r>
      <w:proofErr w:type="spellEnd"/>
      <w:r>
        <w:rPr>
          <w:rFonts w:cs="Times New Roman"/>
          <w:sz w:val="24"/>
          <w:szCs w:val="24"/>
        </w:rPr>
        <w:t xml:space="preserve">., $313.65; </w:t>
      </w:r>
      <w:proofErr w:type="spellStart"/>
      <w:r>
        <w:rPr>
          <w:rFonts w:cs="Times New Roman"/>
          <w:sz w:val="24"/>
          <w:szCs w:val="24"/>
        </w:rPr>
        <w:t>Kappes</w:t>
      </w:r>
      <w:proofErr w:type="spellEnd"/>
      <w:r>
        <w:rPr>
          <w:rFonts w:cs="Times New Roman"/>
          <w:sz w:val="24"/>
          <w:szCs w:val="24"/>
        </w:rPr>
        <w:t xml:space="preserve"> Trees Service, tree removal, $300.00; Mark </w:t>
      </w:r>
      <w:proofErr w:type="spellStart"/>
      <w:r>
        <w:rPr>
          <w:rFonts w:cs="Times New Roman"/>
          <w:sz w:val="24"/>
          <w:szCs w:val="24"/>
        </w:rPr>
        <w:t>Katterhagen</w:t>
      </w:r>
      <w:proofErr w:type="spellEnd"/>
      <w:r>
        <w:rPr>
          <w:rFonts w:cs="Times New Roman"/>
          <w:sz w:val="24"/>
          <w:szCs w:val="24"/>
        </w:rPr>
        <w:t xml:space="preserve">, Mental Health Hearing, $27.00; Ken’s Food Fair, Highway Supplies, $18.02; Kimball Midwest, Highway Supplies, $376.62; Kristi Brandt, Court Reporter Fee, $409.10;  Lakeside Lumber, Highway Supplies, $239.83; Leola City, Court house water, $83.50; Lucy </w:t>
      </w:r>
      <w:proofErr w:type="spellStart"/>
      <w:r>
        <w:rPr>
          <w:rFonts w:cs="Times New Roman"/>
          <w:sz w:val="24"/>
          <w:szCs w:val="24"/>
        </w:rPr>
        <w:t>Lewno</w:t>
      </w:r>
      <w:proofErr w:type="spellEnd"/>
      <w:r>
        <w:rPr>
          <w:rFonts w:cs="Times New Roman"/>
          <w:sz w:val="24"/>
          <w:szCs w:val="24"/>
        </w:rPr>
        <w:t xml:space="preserve">, Mental Health Hearing, $204.97; Steven </w:t>
      </w:r>
      <w:proofErr w:type="spellStart"/>
      <w:r>
        <w:rPr>
          <w:rFonts w:cs="Times New Roman"/>
          <w:sz w:val="24"/>
          <w:szCs w:val="24"/>
        </w:rPr>
        <w:t>Lipke</w:t>
      </w:r>
      <w:proofErr w:type="spellEnd"/>
      <w:r>
        <w:rPr>
          <w:rFonts w:cs="Times New Roman"/>
          <w:sz w:val="24"/>
          <w:szCs w:val="24"/>
        </w:rPr>
        <w:t xml:space="preserve">, Certified Mailing, $6.13; McPherson County Herald, Subscription $35.00; MDU, Utilities, $456.03; Newman Traffic Signs, Highway Signs, $201.08; PERU, Inmate Medical Insurance, $29.70; Darrell </w:t>
      </w:r>
      <w:proofErr w:type="spellStart"/>
      <w:r>
        <w:rPr>
          <w:rFonts w:cs="Times New Roman"/>
          <w:sz w:val="24"/>
          <w:szCs w:val="24"/>
        </w:rPr>
        <w:t>Pfeifle</w:t>
      </w:r>
      <w:proofErr w:type="spellEnd"/>
      <w:r>
        <w:rPr>
          <w:rFonts w:cs="Times New Roman"/>
          <w:sz w:val="24"/>
          <w:szCs w:val="24"/>
        </w:rPr>
        <w:t xml:space="preserve">, VOS Meals, Mileage, Supplies, $170.07; Pomp’s Tire Service, Inc., Hwy Supplies, $4946.42; Praxair Distribution, Highway Supplies, $49.82; Premier, Highway Supplies, $81.80; Quill Corp., Supplies/Equipment, $1,090.12; </w:t>
      </w:r>
      <w:proofErr w:type="spellStart"/>
      <w:r>
        <w:rPr>
          <w:rFonts w:cs="Times New Roman"/>
          <w:sz w:val="24"/>
          <w:szCs w:val="24"/>
        </w:rPr>
        <w:t>Ramkota</w:t>
      </w:r>
      <w:proofErr w:type="spellEnd"/>
      <w:r>
        <w:rPr>
          <w:rFonts w:cs="Times New Roman"/>
          <w:sz w:val="24"/>
          <w:szCs w:val="24"/>
        </w:rPr>
        <w:t xml:space="preserve"> Hotel-Pierre, VOS Hotel Room, $288.00; Jackie Rau, Extension </w:t>
      </w:r>
      <w:proofErr w:type="spellStart"/>
      <w:r>
        <w:rPr>
          <w:rFonts w:cs="Times New Roman"/>
          <w:sz w:val="24"/>
          <w:szCs w:val="24"/>
        </w:rPr>
        <w:t>Reimb</w:t>
      </w:r>
      <w:proofErr w:type="spellEnd"/>
      <w:r>
        <w:rPr>
          <w:rFonts w:cs="Times New Roman"/>
          <w:sz w:val="24"/>
          <w:szCs w:val="24"/>
        </w:rPr>
        <w:t xml:space="preserve">./State Fair Mileage &amp; Meals, 225.99;David Roggenkamp, Corner Fee, $150.00; </w:t>
      </w:r>
      <w:proofErr w:type="spellStart"/>
      <w:r>
        <w:rPr>
          <w:rFonts w:cs="Times New Roman"/>
          <w:sz w:val="24"/>
          <w:szCs w:val="24"/>
        </w:rPr>
        <w:t>Ronayne</w:t>
      </w:r>
      <w:proofErr w:type="spellEnd"/>
      <w:r>
        <w:rPr>
          <w:rFonts w:cs="Times New Roman"/>
          <w:sz w:val="24"/>
          <w:szCs w:val="24"/>
        </w:rPr>
        <w:t xml:space="preserve"> &amp; </w:t>
      </w:r>
      <w:proofErr w:type="spellStart"/>
      <w:r>
        <w:rPr>
          <w:rFonts w:cs="Times New Roman"/>
          <w:sz w:val="24"/>
          <w:szCs w:val="24"/>
        </w:rPr>
        <w:t>Cogley</w:t>
      </w:r>
      <w:proofErr w:type="spellEnd"/>
      <w:r>
        <w:rPr>
          <w:rFonts w:cs="Times New Roman"/>
          <w:sz w:val="24"/>
          <w:szCs w:val="24"/>
        </w:rPr>
        <w:t xml:space="preserve">, P.C., Court Appointed Attorney Fee, $691.00; Harvey </w:t>
      </w:r>
      <w:proofErr w:type="spellStart"/>
      <w:r>
        <w:rPr>
          <w:rFonts w:cs="Times New Roman"/>
          <w:sz w:val="24"/>
          <w:szCs w:val="24"/>
        </w:rPr>
        <w:t>Schaible</w:t>
      </w:r>
      <w:proofErr w:type="spellEnd"/>
      <w:r>
        <w:rPr>
          <w:rFonts w:cs="Times New Roman"/>
          <w:sz w:val="24"/>
          <w:szCs w:val="24"/>
        </w:rPr>
        <w:t xml:space="preserve">, Vet. Rent, Mileage, Meals, Supplies Utilities, $593.10; SD Game Fish &amp; Parks, Animal Damage Control, $ 2329.20; SD Sheriff’s Association, Sheriff’s Conv. Registration, $85.00; SDACC, 2018 Tax Deed Manual, $50.00; Share Corporation, Hwy Supplies, $718.25; The Radar Shop, Inc., Power Cable, $48.00; Van </w:t>
      </w:r>
      <w:proofErr w:type="spellStart"/>
      <w:r>
        <w:rPr>
          <w:rFonts w:cs="Times New Roman"/>
          <w:sz w:val="24"/>
          <w:szCs w:val="24"/>
        </w:rPr>
        <w:t>Diest</w:t>
      </w:r>
      <w:proofErr w:type="spellEnd"/>
      <w:r>
        <w:rPr>
          <w:rFonts w:cs="Times New Roman"/>
          <w:sz w:val="24"/>
          <w:szCs w:val="24"/>
        </w:rPr>
        <w:t xml:space="preserve"> Supply Company, Weed Control Chemical, $4046.40; VISA, Supplies, $1024.53; Web Water Bottling Company, Courthouse Water, $253.00; Yankton County Sheriff, Mental Health, $50.00; </w:t>
      </w:r>
      <w:proofErr w:type="spellStart"/>
      <w:r>
        <w:rPr>
          <w:rFonts w:cs="Times New Roman"/>
          <w:sz w:val="24"/>
          <w:szCs w:val="24"/>
        </w:rPr>
        <w:t>Zuercher</w:t>
      </w:r>
      <w:proofErr w:type="spellEnd"/>
      <w:r>
        <w:rPr>
          <w:rFonts w:cs="Times New Roman"/>
          <w:sz w:val="24"/>
          <w:szCs w:val="24"/>
        </w:rPr>
        <w:t xml:space="preserve"> Technologies, Mobile Cad &amp; NCIC, $2745.00; SDACC M&amp;P, August Fees, $98.00; State Treasurer, Money Due to State, $21025.48; </w:t>
      </w:r>
      <w:r>
        <w:rPr>
          <w:rFonts w:cs="Times New Roman"/>
          <w:sz w:val="24"/>
          <w:szCs w:val="24"/>
        </w:rPr>
        <w:lastRenderedPageBreak/>
        <w:t>State Treasurer, Sales Tax, $126.93; Valley Telco, Phone/Internet, $789.44; Avera Health, Dependent Insurance, $606.39; Guardian, Cobra Vision Insurance, $159.40; Leola City, August Courthouse Water, $82.00; SD Assoc. of County Officials, 2018 Convention Registration, $1,110.00; SDACC, M&amp;P, July Fees, $104.00; State Treasurer, Money Due To State, August $84,414.56; State Treasurer, Sales Tax, $8.88; Valley Telco, Phone/Internet, August $762.76.</w:t>
      </w:r>
    </w:p>
    <w:p w14:paraId="30BB555C" w14:textId="77777777" w:rsidR="00FD5ECC" w:rsidRDefault="00FD5ECC" w:rsidP="00A72D26">
      <w:pPr>
        <w:spacing w:after="0"/>
        <w:rPr>
          <w:sz w:val="24"/>
          <w:szCs w:val="24"/>
        </w:rPr>
      </w:pPr>
    </w:p>
    <w:p w14:paraId="5DC22F3D" w14:textId="566ED8ED" w:rsidR="00973A31" w:rsidRPr="00E01AB5" w:rsidRDefault="00361FF3" w:rsidP="00973A31">
      <w:pPr>
        <w:spacing w:after="0"/>
        <w:rPr>
          <w:color w:val="FF0000"/>
          <w:sz w:val="24"/>
          <w:szCs w:val="24"/>
        </w:rPr>
      </w:pPr>
      <w:r>
        <w:rPr>
          <w:sz w:val="24"/>
          <w:szCs w:val="24"/>
        </w:rPr>
        <w:t xml:space="preserve">Metzger </w:t>
      </w:r>
      <w:r w:rsidR="00A72D26" w:rsidRPr="00E01AB5">
        <w:rPr>
          <w:sz w:val="24"/>
          <w:szCs w:val="24"/>
        </w:rPr>
        <w:t xml:space="preserve">moved and </w:t>
      </w:r>
      <w:r>
        <w:rPr>
          <w:sz w:val="24"/>
          <w:szCs w:val="24"/>
        </w:rPr>
        <w:t xml:space="preserve">Kunz </w:t>
      </w:r>
      <w:r w:rsidR="00E01AB5">
        <w:rPr>
          <w:sz w:val="24"/>
          <w:szCs w:val="24"/>
        </w:rPr>
        <w:t>s</w:t>
      </w:r>
      <w:r w:rsidR="00973A31" w:rsidRPr="00E01AB5">
        <w:rPr>
          <w:sz w:val="24"/>
          <w:szCs w:val="24"/>
        </w:rPr>
        <w:t>econded to approve the forgoing claims. All voted in favor. Motion carried.</w:t>
      </w:r>
      <w:r w:rsidR="00973A31" w:rsidRPr="00E01AB5">
        <w:rPr>
          <w:color w:val="FF0000"/>
          <w:sz w:val="24"/>
          <w:szCs w:val="24"/>
        </w:rPr>
        <w:t xml:space="preserve"> </w:t>
      </w:r>
    </w:p>
    <w:p w14:paraId="7D9B1E42" w14:textId="77777777" w:rsidR="00973A31" w:rsidRDefault="00973A31" w:rsidP="00973A31">
      <w:pPr>
        <w:spacing w:after="0"/>
        <w:rPr>
          <w:rFonts w:cs="Times New Roman"/>
          <w:b/>
          <w:sz w:val="24"/>
          <w:szCs w:val="24"/>
        </w:rPr>
      </w:pPr>
    </w:p>
    <w:p w14:paraId="57EF16B7" w14:textId="77777777" w:rsidR="00CD43F9" w:rsidRDefault="00CD43F9" w:rsidP="00973A31">
      <w:pPr>
        <w:spacing w:after="0"/>
        <w:rPr>
          <w:rFonts w:cs="Times New Roman"/>
          <w:b/>
          <w:sz w:val="24"/>
          <w:szCs w:val="24"/>
        </w:rPr>
      </w:pPr>
    </w:p>
    <w:p w14:paraId="5C96F924" w14:textId="77777777" w:rsidR="00D869C4" w:rsidRPr="00A533A0" w:rsidRDefault="00D869C4" w:rsidP="00D869C4">
      <w:pPr>
        <w:spacing w:after="0"/>
        <w:rPr>
          <w:rFonts w:cs="Times New Roman"/>
          <w:sz w:val="24"/>
          <w:szCs w:val="24"/>
        </w:rPr>
      </w:pPr>
      <w:r w:rsidRPr="006179FA">
        <w:rPr>
          <w:rFonts w:cs="Times New Roman"/>
          <w:b/>
          <w:sz w:val="24"/>
          <w:szCs w:val="24"/>
        </w:rPr>
        <w:t>SALARIES OF OFFICERS AND EMPLOYEES:</w:t>
      </w:r>
    </w:p>
    <w:p w14:paraId="26E0C6A7" w14:textId="14CC9FC7" w:rsidR="00D869C4" w:rsidRPr="004D371A" w:rsidRDefault="00D869C4" w:rsidP="00D869C4">
      <w:pPr>
        <w:spacing w:after="0"/>
        <w:rPr>
          <w:rFonts w:cs="Times New Roman"/>
          <w:sz w:val="24"/>
          <w:szCs w:val="24"/>
        </w:rPr>
      </w:pPr>
      <w:r w:rsidRPr="004D371A">
        <w:rPr>
          <w:rFonts w:cs="Times New Roman"/>
          <w:sz w:val="24"/>
          <w:szCs w:val="24"/>
        </w:rPr>
        <w:t>Commissioners, $</w:t>
      </w:r>
      <w:r>
        <w:rPr>
          <w:rFonts w:cs="Times New Roman"/>
          <w:sz w:val="24"/>
          <w:szCs w:val="24"/>
        </w:rPr>
        <w:t>6,153.05;</w:t>
      </w:r>
      <w:r w:rsidRPr="004D371A">
        <w:rPr>
          <w:rFonts w:cs="Times New Roman"/>
          <w:sz w:val="24"/>
          <w:szCs w:val="24"/>
        </w:rPr>
        <w:t xml:space="preserve"> Auditor, $5,994.82; Treasurer, $</w:t>
      </w:r>
      <w:r>
        <w:rPr>
          <w:rFonts w:cs="Times New Roman"/>
          <w:sz w:val="24"/>
          <w:szCs w:val="24"/>
        </w:rPr>
        <w:t>6944.82;</w:t>
      </w:r>
      <w:r w:rsidRPr="004D371A">
        <w:rPr>
          <w:rFonts w:cs="Times New Roman"/>
          <w:sz w:val="24"/>
          <w:szCs w:val="24"/>
        </w:rPr>
        <w:t xml:space="preserve"> State’s Attorney, $5,861.34; Government Building, $</w:t>
      </w:r>
      <w:r>
        <w:rPr>
          <w:rFonts w:cs="Times New Roman"/>
          <w:sz w:val="24"/>
          <w:szCs w:val="24"/>
        </w:rPr>
        <w:t>3618.17;</w:t>
      </w:r>
      <w:r w:rsidRPr="004D371A">
        <w:rPr>
          <w:rFonts w:cs="Times New Roman"/>
          <w:sz w:val="24"/>
          <w:szCs w:val="24"/>
        </w:rPr>
        <w:t xml:space="preserve"> Director of Equalization, $</w:t>
      </w:r>
      <w:r>
        <w:rPr>
          <w:rFonts w:cs="Times New Roman"/>
          <w:sz w:val="24"/>
          <w:szCs w:val="24"/>
        </w:rPr>
        <w:t>6234.19;</w:t>
      </w:r>
      <w:r w:rsidRPr="004D371A">
        <w:rPr>
          <w:rFonts w:cs="Times New Roman"/>
          <w:sz w:val="24"/>
          <w:szCs w:val="24"/>
        </w:rPr>
        <w:t xml:space="preserve"> Register of Deeds, $</w:t>
      </w:r>
      <w:r>
        <w:rPr>
          <w:rFonts w:cs="Times New Roman"/>
          <w:sz w:val="24"/>
          <w:szCs w:val="24"/>
        </w:rPr>
        <w:t>6790.82;</w:t>
      </w:r>
      <w:r w:rsidRPr="004D371A">
        <w:rPr>
          <w:rFonts w:cs="Times New Roman"/>
          <w:sz w:val="24"/>
          <w:szCs w:val="24"/>
        </w:rPr>
        <w:t xml:space="preserve"> Veteran Service Officers, $</w:t>
      </w:r>
      <w:r>
        <w:rPr>
          <w:rFonts w:cs="Times New Roman"/>
          <w:sz w:val="24"/>
          <w:szCs w:val="24"/>
        </w:rPr>
        <w:t>3066.32;</w:t>
      </w:r>
      <w:r w:rsidRPr="004D371A">
        <w:rPr>
          <w:rFonts w:cs="Times New Roman"/>
          <w:sz w:val="24"/>
          <w:szCs w:val="24"/>
        </w:rPr>
        <w:t xml:space="preserve"> Sheriff, $7,815.65; Extension, $2,816.50; Road &amp; Bridge, $</w:t>
      </w:r>
      <w:r>
        <w:rPr>
          <w:rFonts w:cs="Times New Roman"/>
          <w:sz w:val="24"/>
          <w:szCs w:val="24"/>
        </w:rPr>
        <w:t>34,945.11;</w:t>
      </w:r>
      <w:r w:rsidRPr="004D371A">
        <w:rPr>
          <w:rFonts w:cs="Times New Roman"/>
          <w:sz w:val="24"/>
          <w:szCs w:val="24"/>
        </w:rPr>
        <w:t xml:space="preserve"> Eureka Joint</w:t>
      </w:r>
      <w:r>
        <w:rPr>
          <w:rFonts w:cs="Times New Roman"/>
          <w:sz w:val="24"/>
          <w:szCs w:val="24"/>
        </w:rPr>
        <w:t xml:space="preserve"> Law, $4,040.14;</w:t>
      </w:r>
      <w:r w:rsidRPr="004D371A">
        <w:rPr>
          <w:rFonts w:cs="Times New Roman"/>
          <w:sz w:val="24"/>
          <w:szCs w:val="24"/>
        </w:rPr>
        <w:t xml:space="preserve"> Leola Joint Law, $</w:t>
      </w:r>
      <w:r>
        <w:rPr>
          <w:rFonts w:cs="Times New Roman"/>
          <w:sz w:val="24"/>
          <w:szCs w:val="24"/>
        </w:rPr>
        <w:t>3290.14; Weed, $1,250.52.</w:t>
      </w:r>
    </w:p>
    <w:p w14:paraId="1831AFB7" w14:textId="77777777" w:rsidR="00D869C4" w:rsidRPr="00C57C2F" w:rsidRDefault="00D869C4" w:rsidP="00D869C4">
      <w:pPr>
        <w:spacing w:after="0"/>
        <w:rPr>
          <w:rFonts w:cs="Times New Roman"/>
          <w:b/>
          <w:color w:val="FF0000"/>
          <w:sz w:val="24"/>
          <w:szCs w:val="24"/>
        </w:rPr>
      </w:pPr>
    </w:p>
    <w:p w14:paraId="452EB80D" w14:textId="77777777" w:rsidR="00D869C4" w:rsidRPr="004D371A" w:rsidRDefault="00D869C4" w:rsidP="00D869C4">
      <w:pPr>
        <w:spacing w:after="0"/>
        <w:rPr>
          <w:rFonts w:cs="Times New Roman"/>
          <w:sz w:val="24"/>
          <w:szCs w:val="24"/>
        </w:rPr>
      </w:pPr>
      <w:r w:rsidRPr="004D371A">
        <w:rPr>
          <w:rFonts w:cs="Times New Roman"/>
          <w:sz w:val="24"/>
          <w:szCs w:val="24"/>
        </w:rPr>
        <w:t>McPherson County’s Share of the following:</w:t>
      </w:r>
    </w:p>
    <w:p w14:paraId="2C57A9E2" w14:textId="77777777" w:rsidR="00D869C4" w:rsidRPr="004D371A" w:rsidRDefault="00D869C4" w:rsidP="00D869C4">
      <w:pPr>
        <w:spacing w:after="0"/>
        <w:rPr>
          <w:rFonts w:cs="Times New Roman"/>
          <w:sz w:val="24"/>
          <w:szCs w:val="24"/>
        </w:rPr>
      </w:pPr>
      <w:r w:rsidRPr="004D371A">
        <w:rPr>
          <w:rFonts w:cs="Times New Roman"/>
          <w:sz w:val="24"/>
          <w:szCs w:val="24"/>
        </w:rPr>
        <w:t xml:space="preserve">Social Security and Medicare: </w:t>
      </w:r>
      <w:proofErr w:type="spellStart"/>
      <w:r w:rsidRPr="004D371A">
        <w:rPr>
          <w:rFonts w:cs="Times New Roman"/>
          <w:sz w:val="24"/>
          <w:szCs w:val="24"/>
        </w:rPr>
        <w:t>CorTrust</w:t>
      </w:r>
      <w:proofErr w:type="spellEnd"/>
      <w:r w:rsidRPr="004D371A">
        <w:rPr>
          <w:rFonts w:cs="Times New Roman"/>
          <w:sz w:val="24"/>
          <w:szCs w:val="24"/>
        </w:rPr>
        <w:t xml:space="preserve"> Bank: $</w:t>
      </w:r>
      <w:r>
        <w:rPr>
          <w:rFonts w:cs="Times New Roman"/>
          <w:sz w:val="24"/>
          <w:szCs w:val="24"/>
        </w:rPr>
        <w:t>8,153.34</w:t>
      </w:r>
    </w:p>
    <w:p w14:paraId="3A1D10CE" w14:textId="77777777" w:rsidR="00D869C4" w:rsidRPr="004D371A" w:rsidRDefault="00D869C4" w:rsidP="00D869C4">
      <w:pPr>
        <w:spacing w:after="0"/>
        <w:rPr>
          <w:rFonts w:cs="Times New Roman"/>
          <w:sz w:val="24"/>
          <w:szCs w:val="24"/>
        </w:rPr>
      </w:pPr>
      <w:r w:rsidRPr="004D371A">
        <w:rPr>
          <w:rFonts w:cs="Times New Roman"/>
          <w:sz w:val="24"/>
          <w:szCs w:val="24"/>
        </w:rPr>
        <w:t>Insurance: American Family, $412.00; Avera Health, $7,637.56; Vision Care, $245.92; MetLife, $184.61; South Dakota Retirement System, $</w:t>
      </w:r>
      <w:r>
        <w:rPr>
          <w:rFonts w:cs="Times New Roman"/>
          <w:sz w:val="24"/>
          <w:szCs w:val="24"/>
        </w:rPr>
        <w:t>6,224.81</w:t>
      </w:r>
    </w:p>
    <w:p w14:paraId="302464B4" w14:textId="77777777" w:rsidR="00973A31" w:rsidRDefault="00973A31" w:rsidP="00973A31">
      <w:pPr>
        <w:spacing w:after="0"/>
        <w:rPr>
          <w:b/>
          <w:sz w:val="24"/>
          <w:szCs w:val="24"/>
        </w:rPr>
      </w:pPr>
    </w:p>
    <w:p w14:paraId="7F3817CA" w14:textId="77777777" w:rsidR="00973A31" w:rsidRDefault="00973A31" w:rsidP="00973A31">
      <w:pPr>
        <w:spacing w:after="0"/>
        <w:rPr>
          <w:b/>
          <w:sz w:val="24"/>
          <w:szCs w:val="24"/>
        </w:rPr>
      </w:pPr>
      <w:r>
        <w:rPr>
          <w:b/>
          <w:sz w:val="24"/>
          <w:szCs w:val="24"/>
        </w:rPr>
        <w:t>OTHER MATTERS DISCUSSED AND ACTION TAKEN:</w:t>
      </w:r>
    </w:p>
    <w:p w14:paraId="4509F939" w14:textId="37AAB31B" w:rsidR="00361FF3" w:rsidRDefault="00361FF3" w:rsidP="00A75B5F">
      <w:pPr>
        <w:spacing w:after="0" w:line="240" w:lineRule="auto"/>
        <w:rPr>
          <w:sz w:val="24"/>
          <w:szCs w:val="24"/>
          <w:u w:val="single"/>
        </w:rPr>
      </w:pPr>
      <w:r>
        <w:rPr>
          <w:sz w:val="24"/>
          <w:szCs w:val="24"/>
          <w:u w:val="single"/>
        </w:rPr>
        <w:t>Becky Wolff</w:t>
      </w:r>
    </w:p>
    <w:p w14:paraId="2AA5D592" w14:textId="7BAE868F" w:rsidR="00361FF3" w:rsidRDefault="00361FF3" w:rsidP="00A75B5F">
      <w:pPr>
        <w:spacing w:after="0" w:line="240" w:lineRule="auto"/>
        <w:rPr>
          <w:sz w:val="24"/>
          <w:szCs w:val="24"/>
        </w:rPr>
      </w:pPr>
      <w:r>
        <w:rPr>
          <w:sz w:val="24"/>
          <w:szCs w:val="24"/>
        </w:rPr>
        <w:t xml:space="preserve">Wolff updated the board on </w:t>
      </w:r>
      <w:r w:rsidR="00CA6844">
        <w:rPr>
          <w:sz w:val="24"/>
          <w:szCs w:val="24"/>
        </w:rPr>
        <w:t xml:space="preserve">House of Glass’s progress on </w:t>
      </w:r>
      <w:r>
        <w:rPr>
          <w:sz w:val="24"/>
          <w:szCs w:val="24"/>
        </w:rPr>
        <w:t xml:space="preserve">the window replacement project and informed the board that she had a courthouse tree with fungus removed.   </w:t>
      </w:r>
    </w:p>
    <w:p w14:paraId="3DB939DB" w14:textId="05ED5457" w:rsidR="00361FF3" w:rsidRDefault="00361FF3" w:rsidP="00A75B5F">
      <w:pPr>
        <w:spacing w:after="0" w:line="240" w:lineRule="auto"/>
        <w:rPr>
          <w:sz w:val="24"/>
          <w:szCs w:val="24"/>
        </w:rPr>
      </w:pPr>
    </w:p>
    <w:p w14:paraId="7CC92F8B" w14:textId="460B9D12" w:rsidR="00361FF3" w:rsidRDefault="00361FF3" w:rsidP="00A75B5F">
      <w:pPr>
        <w:spacing w:after="0" w:line="240" w:lineRule="auto"/>
        <w:rPr>
          <w:sz w:val="24"/>
          <w:szCs w:val="24"/>
          <w:u w:val="single"/>
        </w:rPr>
      </w:pPr>
      <w:r w:rsidRPr="00361FF3">
        <w:rPr>
          <w:sz w:val="24"/>
          <w:szCs w:val="24"/>
          <w:u w:val="single"/>
        </w:rPr>
        <w:t>Treasurer’s Office</w:t>
      </w:r>
    </w:p>
    <w:p w14:paraId="46958D36" w14:textId="0FEB4DB6" w:rsidR="00361FF3" w:rsidRPr="00361FF3" w:rsidRDefault="00361FF3" w:rsidP="00A75B5F">
      <w:pPr>
        <w:spacing w:after="0" w:line="240" w:lineRule="auto"/>
        <w:rPr>
          <w:sz w:val="24"/>
          <w:szCs w:val="24"/>
        </w:rPr>
      </w:pPr>
      <w:r>
        <w:rPr>
          <w:sz w:val="24"/>
          <w:szCs w:val="24"/>
        </w:rPr>
        <w:t xml:space="preserve">Donna spoke with the board about a bad check that she received back in June. She attempted to contact with the individual with no success. Austin Hoffman will </w:t>
      </w:r>
      <w:r w:rsidR="00D869C4">
        <w:rPr>
          <w:sz w:val="24"/>
          <w:szCs w:val="24"/>
        </w:rPr>
        <w:t xml:space="preserve">make a second </w:t>
      </w:r>
      <w:r>
        <w:rPr>
          <w:sz w:val="24"/>
          <w:szCs w:val="24"/>
        </w:rPr>
        <w:t>attempt to contact the individual prior to filing charges.</w:t>
      </w:r>
    </w:p>
    <w:p w14:paraId="74E4BE7F" w14:textId="77777777" w:rsidR="00361FF3" w:rsidRDefault="00361FF3" w:rsidP="00A75B5F">
      <w:pPr>
        <w:spacing w:after="0" w:line="240" w:lineRule="auto"/>
        <w:rPr>
          <w:sz w:val="24"/>
          <w:szCs w:val="24"/>
          <w:u w:val="single"/>
        </w:rPr>
      </w:pPr>
    </w:p>
    <w:p w14:paraId="1C7F2C73" w14:textId="77777777" w:rsidR="00CE567B" w:rsidRDefault="00CE567B" w:rsidP="00CE567B">
      <w:pPr>
        <w:spacing w:after="0"/>
        <w:rPr>
          <w:sz w:val="24"/>
          <w:szCs w:val="24"/>
          <w:u w:val="single"/>
        </w:rPr>
      </w:pPr>
      <w:r>
        <w:rPr>
          <w:sz w:val="24"/>
          <w:szCs w:val="24"/>
          <w:u w:val="single"/>
        </w:rPr>
        <w:t>Highway Department</w:t>
      </w:r>
    </w:p>
    <w:p w14:paraId="7D86B120" w14:textId="04C72394" w:rsidR="00CE567B" w:rsidRDefault="00C76C16" w:rsidP="00CE567B">
      <w:pPr>
        <w:spacing w:after="0"/>
        <w:rPr>
          <w:sz w:val="24"/>
          <w:szCs w:val="24"/>
        </w:rPr>
      </w:pPr>
      <w:r>
        <w:rPr>
          <w:sz w:val="24"/>
          <w:szCs w:val="24"/>
        </w:rPr>
        <w:t xml:space="preserve">Glenn </w:t>
      </w:r>
      <w:r w:rsidR="00756736">
        <w:rPr>
          <w:sz w:val="24"/>
          <w:szCs w:val="24"/>
        </w:rPr>
        <w:t>Spitze</w:t>
      </w:r>
      <w:r>
        <w:rPr>
          <w:sz w:val="24"/>
          <w:szCs w:val="24"/>
        </w:rPr>
        <w:t xml:space="preserve">r informed the board that the warranties on the #902 and #904 motor graders were coming due. He presented extended warranty options each with varying lengths, hours and prices. Trade-in and rebuilding options were also discussed. </w:t>
      </w:r>
      <w:proofErr w:type="spellStart"/>
      <w:r>
        <w:rPr>
          <w:sz w:val="24"/>
          <w:szCs w:val="24"/>
        </w:rPr>
        <w:t>Beilke</w:t>
      </w:r>
      <w:proofErr w:type="spellEnd"/>
      <w:r>
        <w:rPr>
          <w:sz w:val="24"/>
          <w:szCs w:val="24"/>
        </w:rPr>
        <w:t xml:space="preserve"> motioned and Kunz seconded to purchase the 48 </w:t>
      </w:r>
      <w:r w:rsidR="00D869C4">
        <w:rPr>
          <w:sz w:val="24"/>
          <w:szCs w:val="24"/>
        </w:rPr>
        <w:t>months</w:t>
      </w:r>
      <w:r>
        <w:rPr>
          <w:sz w:val="24"/>
          <w:szCs w:val="24"/>
        </w:rPr>
        <w:t>/</w:t>
      </w:r>
      <w:r w:rsidR="00D869C4">
        <w:rPr>
          <w:sz w:val="24"/>
          <w:szCs w:val="24"/>
        </w:rPr>
        <w:t>4000-hour</w:t>
      </w:r>
      <w:r>
        <w:rPr>
          <w:sz w:val="24"/>
          <w:szCs w:val="24"/>
        </w:rPr>
        <w:t xml:space="preserve"> option for the #902. All voted in favor. Motion passed. Spitzer will inquire about other extended warranty options on the #904.</w:t>
      </w:r>
    </w:p>
    <w:p w14:paraId="26BFFE7E" w14:textId="6E8514D9" w:rsidR="00C76C16" w:rsidRDefault="00C76C16" w:rsidP="00CE567B">
      <w:pPr>
        <w:spacing w:after="0"/>
        <w:rPr>
          <w:sz w:val="24"/>
          <w:szCs w:val="24"/>
        </w:rPr>
      </w:pPr>
      <w:r>
        <w:rPr>
          <w:sz w:val="24"/>
          <w:szCs w:val="24"/>
        </w:rPr>
        <w:t xml:space="preserve">Spitzer informed the board that the City of Long Lake has rejected the County’s mining proposition on the approximately 10.1 acres of land for sale behind the Highway shop in Long Lake. </w:t>
      </w:r>
      <w:proofErr w:type="spellStart"/>
      <w:r>
        <w:rPr>
          <w:sz w:val="24"/>
          <w:szCs w:val="24"/>
        </w:rPr>
        <w:t>Beilke</w:t>
      </w:r>
      <w:proofErr w:type="spellEnd"/>
      <w:r>
        <w:rPr>
          <w:sz w:val="24"/>
          <w:szCs w:val="24"/>
        </w:rPr>
        <w:t xml:space="preserve"> moved and Neuharth seconded to table the purchase of the property pending the city’s approval of mining gravel. All voted in favor. Motion passed. </w:t>
      </w:r>
    </w:p>
    <w:p w14:paraId="7EE499BE" w14:textId="4DF6635C" w:rsidR="00E370EC" w:rsidRDefault="00C76C16" w:rsidP="00CE567B">
      <w:pPr>
        <w:spacing w:after="0"/>
        <w:rPr>
          <w:sz w:val="24"/>
          <w:szCs w:val="24"/>
        </w:rPr>
      </w:pPr>
      <w:r>
        <w:rPr>
          <w:sz w:val="24"/>
          <w:szCs w:val="24"/>
        </w:rPr>
        <w:t xml:space="preserve">Discussion was held on a request for the county to pay for a portion of culverts that a landowner put into a newly constructed approach. Any decision on payment was tabled until </w:t>
      </w:r>
      <w:r w:rsidR="00E370EC">
        <w:rPr>
          <w:sz w:val="24"/>
          <w:szCs w:val="24"/>
        </w:rPr>
        <w:t>a permit is received</w:t>
      </w:r>
      <w:r w:rsidR="00F76188">
        <w:rPr>
          <w:sz w:val="24"/>
          <w:szCs w:val="24"/>
        </w:rPr>
        <w:t xml:space="preserve"> and reviewed</w:t>
      </w:r>
      <w:r w:rsidR="00E370EC">
        <w:rPr>
          <w:sz w:val="24"/>
          <w:szCs w:val="24"/>
        </w:rPr>
        <w:t>.</w:t>
      </w:r>
    </w:p>
    <w:p w14:paraId="027DB4E2" w14:textId="0432F09E" w:rsidR="00C76C16" w:rsidRDefault="00E370EC" w:rsidP="00CE567B">
      <w:pPr>
        <w:spacing w:after="0"/>
        <w:rPr>
          <w:sz w:val="24"/>
          <w:szCs w:val="24"/>
        </w:rPr>
      </w:pPr>
      <w:r>
        <w:rPr>
          <w:sz w:val="24"/>
          <w:szCs w:val="24"/>
        </w:rPr>
        <w:lastRenderedPageBreak/>
        <w:t>The suggested recommendations from Safety Benefits following the county’s inspection were discussed. Dates and answers were provided for the inspector’s questions. The Auditor will return the documents to Safety Benefits.</w:t>
      </w:r>
    </w:p>
    <w:p w14:paraId="31459B5E" w14:textId="0F59EB12" w:rsidR="00E370EC" w:rsidRDefault="00E370EC" w:rsidP="00CE567B">
      <w:pPr>
        <w:spacing w:after="0"/>
        <w:rPr>
          <w:sz w:val="24"/>
          <w:szCs w:val="24"/>
        </w:rPr>
      </w:pPr>
      <w:r>
        <w:rPr>
          <w:sz w:val="24"/>
          <w:szCs w:val="24"/>
        </w:rPr>
        <w:t>Spitzer updated the board on late season oil that was received, current/upcoming work that is being completed around the county and the status of the courthouse garage build.</w:t>
      </w:r>
    </w:p>
    <w:p w14:paraId="20C607A8" w14:textId="15796395" w:rsidR="00E370EC" w:rsidRDefault="00E370EC" w:rsidP="00CE567B">
      <w:pPr>
        <w:spacing w:after="0"/>
        <w:rPr>
          <w:sz w:val="24"/>
          <w:szCs w:val="24"/>
        </w:rPr>
      </w:pPr>
      <w:r>
        <w:rPr>
          <w:sz w:val="24"/>
          <w:szCs w:val="24"/>
        </w:rPr>
        <w:t>Neuharth moved and Kunz seconded to transfer $133,079.98 from Unorganized to the County Road and Bridge Fund. All voted in favor. Motion carried.</w:t>
      </w:r>
    </w:p>
    <w:p w14:paraId="6CEE11EF" w14:textId="77777777" w:rsidR="00E370EC" w:rsidRDefault="00E370EC" w:rsidP="00CE567B">
      <w:pPr>
        <w:spacing w:after="0"/>
        <w:rPr>
          <w:sz w:val="24"/>
          <w:szCs w:val="24"/>
        </w:rPr>
      </w:pPr>
    </w:p>
    <w:p w14:paraId="33462651" w14:textId="77777777" w:rsidR="00CE567B" w:rsidRDefault="00CE567B" w:rsidP="00CE567B">
      <w:pPr>
        <w:spacing w:after="0"/>
        <w:rPr>
          <w:sz w:val="24"/>
          <w:szCs w:val="24"/>
          <w:u w:val="single"/>
        </w:rPr>
      </w:pPr>
      <w:r>
        <w:rPr>
          <w:sz w:val="24"/>
          <w:szCs w:val="24"/>
          <w:u w:val="single"/>
        </w:rPr>
        <w:t>Right of Way Permits</w:t>
      </w:r>
    </w:p>
    <w:p w14:paraId="2538B77C" w14:textId="2DF9FFCD" w:rsidR="00CE567B" w:rsidRDefault="00CE567B" w:rsidP="00CE567B">
      <w:pPr>
        <w:spacing w:after="0"/>
        <w:rPr>
          <w:sz w:val="24"/>
          <w:szCs w:val="24"/>
        </w:rPr>
      </w:pPr>
      <w:r>
        <w:rPr>
          <w:sz w:val="24"/>
          <w:szCs w:val="24"/>
        </w:rPr>
        <w:t xml:space="preserve">Neuharth moved and </w:t>
      </w:r>
      <w:proofErr w:type="spellStart"/>
      <w:r w:rsidR="00E370EC">
        <w:rPr>
          <w:sz w:val="24"/>
          <w:szCs w:val="24"/>
        </w:rPr>
        <w:t>Beilke</w:t>
      </w:r>
      <w:proofErr w:type="spellEnd"/>
      <w:r>
        <w:rPr>
          <w:sz w:val="24"/>
          <w:szCs w:val="24"/>
        </w:rPr>
        <w:t xml:space="preserve"> </w:t>
      </w:r>
      <w:r w:rsidRPr="00E370EC">
        <w:rPr>
          <w:sz w:val="24"/>
          <w:szCs w:val="24"/>
        </w:rPr>
        <w:t xml:space="preserve">seconded to approve the following right of way permits: </w:t>
      </w:r>
      <w:r w:rsidR="00E370EC" w:rsidRPr="00E370EC">
        <w:rPr>
          <w:sz w:val="24"/>
          <w:szCs w:val="24"/>
        </w:rPr>
        <w:t>WEB Water,</w:t>
      </w:r>
      <w:r w:rsidRPr="00E370EC">
        <w:rPr>
          <w:sz w:val="24"/>
          <w:szCs w:val="24"/>
        </w:rPr>
        <w:t xml:space="preserve"> to bore a </w:t>
      </w:r>
      <w:r w:rsidR="00E370EC" w:rsidRPr="00E370EC">
        <w:rPr>
          <w:sz w:val="24"/>
          <w:szCs w:val="24"/>
        </w:rPr>
        <w:t xml:space="preserve">potable water line in </w:t>
      </w:r>
      <w:r w:rsidRPr="00E370EC">
        <w:rPr>
          <w:sz w:val="24"/>
          <w:szCs w:val="24"/>
        </w:rPr>
        <w:t>Section</w:t>
      </w:r>
      <w:r w:rsidR="00E370EC" w:rsidRPr="00E370EC">
        <w:rPr>
          <w:sz w:val="24"/>
          <w:szCs w:val="24"/>
        </w:rPr>
        <w:t xml:space="preserve"> 3 of 126-66</w:t>
      </w:r>
      <w:r w:rsidRPr="00E370EC">
        <w:rPr>
          <w:sz w:val="24"/>
          <w:szCs w:val="24"/>
        </w:rPr>
        <w:t xml:space="preserve">; </w:t>
      </w:r>
      <w:r w:rsidR="00E370EC">
        <w:rPr>
          <w:sz w:val="24"/>
          <w:szCs w:val="24"/>
        </w:rPr>
        <w:t xml:space="preserve">Chuck Kessler to dig in a waterline </w:t>
      </w:r>
      <w:r w:rsidR="00CA6844">
        <w:rPr>
          <w:sz w:val="24"/>
          <w:szCs w:val="24"/>
        </w:rPr>
        <w:t>between</w:t>
      </w:r>
      <w:r>
        <w:rPr>
          <w:sz w:val="24"/>
          <w:szCs w:val="24"/>
        </w:rPr>
        <w:t xml:space="preserve"> Section</w:t>
      </w:r>
      <w:r w:rsidR="00CA6844">
        <w:rPr>
          <w:sz w:val="24"/>
          <w:szCs w:val="24"/>
        </w:rPr>
        <w:t xml:space="preserve"> 33 of </w:t>
      </w:r>
      <w:r w:rsidR="00647E10">
        <w:rPr>
          <w:sz w:val="24"/>
          <w:szCs w:val="24"/>
        </w:rPr>
        <w:t>126</w:t>
      </w:r>
      <w:r w:rsidR="00CA6844">
        <w:rPr>
          <w:sz w:val="24"/>
          <w:szCs w:val="24"/>
        </w:rPr>
        <w:t>-66</w:t>
      </w:r>
      <w:r>
        <w:rPr>
          <w:sz w:val="24"/>
          <w:szCs w:val="24"/>
        </w:rPr>
        <w:t xml:space="preserve">  </w:t>
      </w:r>
      <w:r w:rsidR="00CA6844">
        <w:rPr>
          <w:sz w:val="24"/>
          <w:szCs w:val="24"/>
        </w:rPr>
        <w:t xml:space="preserve">and Section 4 </w:t>
      </w:r>
      <w:r>
        <w:rPr>
          <w:sz w:val="24"/>
          <w:szCs w:val="24"/>
        </w:rPr>
        <w:t xml:space="preserve">of </w:t>
      </w:r>
      <w:r w:rsidR="00647E10">
        <w:rPr>
          <w:sz w:val="24"/>
          <w:szCs w:val="24"/>
        </w:rPr>
        <w:t>125</w:t>
      </w:r>
      <w:r w:rsidR="00CA6844">
        <w:rPr>
          <w:sz w:val="24"/>
          <w:szCs w:val="24"/>
        </w:rPr>
        <w:t>-66</w:t>
      </w:r>
      <w:r w:rsidRPr="00C723FA">
        <w:rPr>
          <w:sz w:val="24"/>
          <w:szCs w:val="24"/>
        </w:rPr>
        <w:t>.</w:t>
      </w:r>
      <w:r>
        <w:rPr>
          <w:sz w:val="24"/>
          <w:szCs w:val="24"/>
        </w:rPr>
        <w:t xml:space="preserve"> All voted in favor. Motion carried. </w:t>
      </w:r>
    </w:p>
    <w:p w14:paraId="409C2621" w14:textId="77777777" w:rsidR="00CE567B" w:rsidRDefault="00CE567B" w:rsidP="00CE567B">
      <w:pPr>
        <w:spacing w:after="0"/>
        <w:rPr>
          <w:sz w:val="24"/>
          <w:szCs w:val="24"/>
        </w:rPr>
      </w:pPr>
    </w:p>
    <w:p w14:paraId="1BEF2EA0" w14:textId="77777777" w:rsidR="00CE567B" w:rsidRDefault="00CE567B" w:rsidP="00CE567B">
      <w:pPr>
        <w:spacing w:after="0"/>
        <w:rPr>
          <w:sz w:val="24"/>
          <w:szCs w:val="24"/>
          <w:u w:val="single"/>
        </w:rPr>
      </w:pPr>
      <w:r>
        <w:rPr>
          <w:sz w:val="24"/>
          <w:szCs w:val="24"/>
          <w:u w:val="single"/>
        </w:rPr>
        <w:t>Drainage Board</w:t>
      </w:r>
    </w:p>
    <w:p w14:paraId="41DC7C67" w14:textId="62F262BA" w:rsidR="00CE567B" w:rsidRDefault="00CE567B" w:rsidP="00CE567B">
      <w:pPr>
        <w:spacing w:after="0"/>
        <w:rPr>
          <w:sz w:val="24"/>
          <w:szCs w:val="24"/>
        </w:rPr>
      </w:pPr>
      <w:r>
        <w:rPr>
          <w:sz w:val="24"/>
          <w:szCs w:val="24"/>
        </w:rPr>
        <w:t xml:space="preserve">At 10:30AM Neuharth moved and </w:t>
      </w:r>
      <w:proofErr w:type="spellStart"/>
      <w:r>
        <w:rPr>
          <w:sz w:val="24"/>
          <w:szCs w:val="24"/>
        </w:rPr>
        <w:t>Beilke</w:t>
      </w:r>
      <w:proofErr w:type="spellEnd"/>
      <w:r>
        <w:rPr>
          <w:sz w:val="24"/>
          <w:szCs w:val="24"/>
        </w:rPr>
        <w:t xml:space="preserve"> seconded to forego </w:t>
      </w:r>
      <w:r w:rsidR="008D2424">
        <w:rPr>
          <w:sz w:val="24"/>
          <w:szCs w:val="24"/>
        </w:rPr>
        <w:t xml:space="preserve">a </w:t>
      </w:r>
      <w:r>
        <w:rPr>
          <w:sz w:val="24"/>
          <w:szCs w:val="24"/>
        </w:rPr>
        <w:t xml:space="preserve">drainage board </w:t>
      </w:r>
      <w:r w:rsidR="008D2424">
        <w:rPr>
          <w:sz w:val="24"/>
          <w:szCs w:val="24"/>
        </w:rPr>
        <w:t xml:space="preserve">meeting for the month of October </w:t>
      </w:r>
      <w:r>
        <w:rPr>
          <w:sz w:val="24"/>
          <w:szCs w:val="24"/>
        </w:rPr>
        <w:t xml:space="preserve">due to no new </w:t>
      </w:r>
      <w:r w:rsidR="008D2424">
        <w:rPr>
          <w:sz w:val="24"/>
          <w:szCs w:val="24"/>
        </w:rPr>
        <w:t xml:space="preserve">drainage </w:t>
      </w:r>
      <w:r>
        <w:rPr>
          <w:sz w:val="24"/>
          <w:szCs w:val="24"/>
        </w:rPr>
        <w:t xml:space="preserve">permits being submitted. All voted in favor. Motion carried. </w:t>
      </w:r>
    </w:p>
    <w:p w14:paraId="28585C99" w14:textId="77777777" w:rsidR="00CE567B" w:rsidRDefault="00CE567B" w:rsidP="00CE567B">
      <w:pPr>
        <w:spacing w:after="0"/>
        <w:rPr>
          <w:sz w:val="24"/>
          <w:szCs w:val="24"/>
        </w:rPr>
      </w:pPr>
    </w:p>
    <w:p w14:paraId="55B4EC71" w14:textId="3C900646" w:rsidR="00A75B5F" w:rsidRPr="00361FF3" w:rsidRDefault="00FC7CF5" w:rsidP="00A75B5F">
      <w:pPr>
        <w:spacing w:after="0" w:line="240" w:lineRule="auto"/>
        <w:rPr>
          <w:sz w:val="24"/>
          <w:szCs w:val="24"/>
        </w:rPr>
      </w:pPr>
      <w:r>
        <w:rPr>
          <w:sz w:val="24"/>
          <w:szCs w:val="24"/>
          <w:u w:val="single"/>
        </w:rPr>
        <w:t>Eureka Housing Development Commission</w:t>
      </w:r>
      <w:r w:rsidR="00B265A8">
        <w:rPr>
          <w:sz w:val="24"/>
          <w:szCs w:val="24"/>
          <w:u w:val="single"/>
        </w:rPr>
        <w:t xml:space="preserve"> </w:t>
      </w:r>
    </w:p>
    <w:p w14:paraId="43DE3C7C" w14:textId="7480293D" w:rsidR="003105A5" w:rsidRDefault="00B756BA" w:rsidP="00CC6A81">
      <w:pPr>
        <w:spacing w:after="0" w:line="240" w:lineRule="auto"/>
        <w:rPr>
          <w:sz w:val="24"/>
          <w:szCs w:val="24"/>
        </w:rPr>
      </w:pPr>
      <w:r>
        <w:rPr>
          <w:sz w:val="24"/>
          <w:szCs w:val="24"/>
        </w:rPr>
        <w:t>Discussion continued from the September 4</w:t>
      </w:r>
      <w:r w:rsidRPr="00B756BA">
        <w:rPr>
          <w:sz w:val="24"/>
          <w:szCs w:val="24"/>
          <w:vertAlign w:val="superscript"/>
        </w:rPr>
        <w:t>th</w:t>
      </w:r>
      <w:r>
        <w:rPr>
          <w:sz w:val="24"/>
          <w:szCs w:val="24"/>
        </w:rPr>
        <w:t xml:space="preserve"> meeting. After further research and upon speaking with an attorney in Sioux Falls Hoffman determined that the 4-plex units in Eureka fall under the medium income housing project designation. Therefor they are </w:t>
      </w:r>
      <w:r w:rsidR="00C97AD9">
        <w:rPr>
          <w:sz w:val="24"/>
          <w:szCs w:val="24"/>
        </w:rPr>
        <w:t xml:space="preserve">tax exempt and </w:t>
      </w:r>
      <w:r>
        <w:rPr>
          <w:sz w:val="24"/>
          <w:szCs w:val="24"/>
        </w:rPr>
        <w:t xml:space="preserve">are not required to make any </w:t>
      </w:r>
      <w:r w:rsidR="00C97AD9">
        <w:rPr>
          <w:sz w:val="24"/>
          <w:szCs w:val="24"/>
        </w:rPr>
        <w:t xml:space="preserve">payments in lieu of taxes (PILT) </w:t>
      </w:r>
      <w:r>
        <w:rPr>
          <w:sz w:val="24"/>
          <w:szCs w:val="24"/>
        </w:rPr>
        <w:t>at this time</w:t>
      </w:r>
      <w:r w:rsidR="00CE567B">
        <w:rPr>
          <w:sz w:val="24"/>
          <w:szCs w:val="24"/>
        </w:rPr>
        <w:t>, although they are required to file annual profit/loss reports with the County Director of Equalization</w:t>
      </w:r>
      <w:r>
        <w:rPr>
          <w:sz w:val="24"/>
          <w:szCs w:val="24"/>
        </w:rPr>
        <w:t xml:space="preserve">. </w:t>
      </w:r>
      <w:r w:rsidR="00CE567B">
        <w:rPr>
          <w:sz w:val="24"/>
          <w:szCs w:val="24"/>
        </w:rPr>
        <w:t>If</w:t>
      </w:r>
      <w:r w:rsidR="00422310">
        <w:rPr>
          <w:sz w:val="24"/>
          <w:szCs w:val="24"/>
        </w:rPr>
        <w:t xml:space="preserve"> the 4-plex units </w:t>
      </w:r>
      <w:r w:rsidR="00CE567B">
        <w:rPr>
          <w:sz w:val="24"/>
          <w:szCs w:val="24"/>
        </w:rPr>
        <w:t>are s</w:t>
      </w:r>
      <w:r w:rsidR="00422310">
        <w:rPr>
          <w:sz w:val="24"/>
          <w:szCs w:val="24"/>
        </w:rPr>
        <w:t>old to a private entity they would lose the tax</w:t>
      </w:r>
      <w:r w:rsidR="00CE567B">
        <w:rPr>
          <w:sz w:val="24"/>
          <w:szCs w:val="24"/>
        </w:rPr>
        <w:t>-</w:t>
      </w:r>
      <w:r w:rsidR="00422310">
        <w:rPr>
          <w:sz w:val="24"/>
          <w:szCs w:val="24"/>
        </w:rPr>
        <w:t>exempt status and be place back on the tax roll.</w:t>
      </w:r>
      <w:r w:rsidR="003105A5">
        <w:rPr>
          <w:sz w:val="24"/>
          <w:szCs w:val="24"/>
        </w:rPr>
        <w:t xml:space="preserve"> </w:t>
      </w:r>
    </w:p>
    <w:p w14:paraId="7E8E1779" w14:textId="77777777" w:rsidR="00B756BA" w:rsidRDefault="00B756BA" w:rsidP="00B756BA">
      <w:pPr>
        <w:spacing w:after="0"/>
        <w:rPr>
          <w:sz w:val="24"/>
          <w:szCs w:val="24"/>
          <w:u w:val="single"/>
        </w:rPr>
      </w:pPr>
    </w:p>
    <w:p w14:paraId="221D1CDE" w14:textId="1AD11A47" w:rsidR="00CE567B" w:rsidRDefault="00062F2F" w:rsidP="00CE567B">
      <w:pPr>
        <w:spacing w:after="0" w:line="240" w:lineRule="auto"/>
        <w:rPr>
          <w:sz w:val="24"/>
          <w:szCs w:val="24"/>
          <w:u w:val="single"/>
        </w:rPr>
      </w:pPr>
      <w:r>
        <w:rPr>
          <w:sz w:val="24"/>
          <w:szCs w:val="24"/>
          <w:u w:val="single"/>
        </w:rPr>
        <w:t>Dave Ackerman</w:t>
      </w:r>
    </w:p>
    <w:p w14:paraId="51E9470A" w14:textId="3F849A99" w:rsidR="00CE567B" w:rsidRDefault="00CE567B" w:rsidP="00CE567B">
      <w:pPr>
        <w:spacing w:after="0" w:line="240" w:lineRule="auto"/>
        <w:rPr>
          <w:sz w:val="24"/>
          <w:szCs w:val="24"/>
        </w:rPr>
      </w:pPr>
      <w:r>
        <w:rPr>
          <w:sz w:val="24"/>
          <w:szCs w:val="24"/>
        </w:rPr>
        <w:t xml:space="preserve">Ackerman </w:t>
      </w:r>
      <w:r w:rsidR="009D26F4">
        <w:rPr>
          <w:sz w:val="24"/>
          <w:szCs w:val="24"/>
        </w:rPr>
        <w:t>updated the board on the progress of the County’s Pre-Disaster Mitigation Plan (PDM) update</w:t>
      </w:r>
      <w:r w:rsidR="00062F2F">
        <w:rPr>
          <w:sz w:val="24"/>
          <w:szCs w:val="24"/>
        </w:rPr>
        <w:t>.</w:t>
      </w:r>
      <w:r>
        <w:rPr>
          <w:sz w:val="24"/>
          <w:szCs w:val="24"/>
        </w:rPr>
        <w:t xml:space="preserve"> A full-scale exercise took place at the healthcare center in Eureka with local Fire Departments and EMT’s participating. An attendance sheet for those present for the PDM Update is on file in the Auditor’s Office.</w:t>
      </w:r>
    </w:p>
    <w:p w14:paraId="5D2BBCDE" w14:textId="7DE19E9D" w:rsidR="00062F2F" w:rsidRDefault="00062F2F" w:rsidP="00CE567B">
      <w:pPr>
        <w:spacing w:after="0" w:line="240" w:lineRule="auto"/>
        <w:rPr>
          <w:sz w:val="24"/>
          <w:szCs w:val="24"/>
        </w:rPr>
      </w:pPr>
      <w:r>
        <w:rPr>
          <w:sz w:val="24"/>
          <w:szCs w:val="24"/>
        </w:rPr>
        <w:t xml:space="preserve">Payment of the budgeted salary for the Emergency Management staff was discussed. Dave suggested that the salary for 2018 by paid out </w:t>
      </w:r>
      <w:r w:rsidR="008D2424">
        <w:rPr>
          <w:sz w:val="24"/>
          <w:szCs w:val="24"/>
        </w:rPr>
        <w:t xml:space="preserve">to Emergency Management staff </w:t>
      </w:r>
      <w:r>
        <w:rPr>
          <w:sz w:val="24"/>
          <w:szCs w:val="24"/>
        </w:rPr>
        <w:t>over this last quarter and paid out monthly in 2019.</w:t>
      </w:r>
    </w:p>
    <w:p w14:paraId="619CE6CB" w14:textId="5B4ED36F" w:rsidR="009D26F4" w:rsidRDefault="009D26F4" w:rsidP="00CE567B">
      <w:pPr>
        <w:spacing w:after="0" w:line="240" w:lineRule="auto"/>
        <w:rPr>
          <w:sz w:val="24"/>
          <w:szCs w:val="24"/>
        </w:rPr>
      </w:pPr>
    </w:p>
    <w:p w14:paraId="7A12336B" w14:textId="3BD4C120" w:rsidR="009D26F4" w:rsidRPr="009D26F4" w:rsidRDefault="009D26F4" w:rsidP="00CE567B">
      <w:pPr>
        <w:spacing w:after="0" w:line="240" w:lineRule="auto"/>
        <w:rPr>
          <w:sz w:val="24"/>
          <w:szCs w:val="24"/>
          <w:u w:val="single"/>
        </w:rPr>
      </w:pPr>
      <w:r w:rsidRPr="009D26F4">
        <w:rPr>
          <w:sz w:val="24"/>
          <w:szCs w:val="24"/>
          <w:u w:val="single"/>
        </w:rPr>
        <w:t>DOE Office</w:t>
      </w:r>
    </w:p>
    <w:p w14:paraId="7D573507" w14:textId="763AA354" w:rsidR="00CE567B" w:rsidRPr="009D26F4" w:rsidRDefault="009D26F4" w:rsidP="00CE567B">
      <w:pPr>
        <w:spacing w:after="0" w:line="240" w:lineRule="auto"/>
        <w:rPr>
          <w:sz w:val="24"/>
          <w:szCs w:val="24"/>
        </w:rPr>
      </w:pPr>
      <w:r>
        <w:rPr>
          <w:sz w:val="24"/>
          <w:szCs w:val="24"/>
        </w:rPr>
        <w:t xml:space="preserve">Lanette shared with the board the quote she received from </w:t>
      </w:r>
      <w:proofErr w:type="spellStart"/>
      <w:r>
        <w:rPr>
          <w:sz w:val="24"/>
          <w:szCs w:val="24"/>
        </w:rPr>
        <w:t>Vanguaard</w:t>
      </w:r>
      <w:proofErr w:type="spellEnd"/>
      <w:r>
        <w:rPr>
          <w:sz w:val="24"/>
          <w:szCs w:val="24"/>
        </w:rPr>
        <w:t xml:space="preserve"> Appraisal’s for a mass county </w:t>
      </w:r>
      <w:r w:rsidR="008D2424">
        <w:rPr>
          <w:sz w:val="24"/>
          <w:szCs w:val="24"/>
        </w:rPr>
        <w:t>re-</w:t>
      </w:r>
      <w:r>
        <w:rPr>
          <w:sz w:val="24"/>
          <w:szCs w:val="24"/>
        </w:rPr>
        <w:t xml:space="preserve">appraisal. Appraisal by this company would also come with a recommended software change.  </w:t>
      </w:r>
    </w:p>
    <w:p w14:paraId="1A54A37E" w14:textId="77777777" w:rsidR="009D26F4" w:rsidRDefault="009D26F4" w:rsidP="00CE567B">
      <w:pPr>
        <w:spacing w:after="0" w:line="240" w:lineRule="auto"/>
        <w:rPr>
          <w:sz w:val="24"/>
          <w:szCs w:val="24"/>
          <w:u w:val="single"/>
        </w:rPr>
      </w:pPr>
    </w:p>
    <w:p w14:paraId="0B6F53A0" w14:textId="4B0D9837" w:rsidR="00973A31" w:rsidRDefault="00973A31" w:rsidP="00973A31">
      <w:pPr>
        <w:spacing w:after="0"/>
        <w:rPr>
          <w:sz w:val="24"/>
          <w:szCs w:val="24"/>
          <w:u w:val="single"/>
        </w:rPr>
      </w:pPr>
      <w:r>
        <w:rPr>
          <w:sz w:val="24"/>
          <w:szCs w:val="24"/>
          <w:u w:val="single"/>
        </w:rPr>
        <w:t>Miscellaneous Items and Reports</w:t>
      </w:r>
    </w:p>
    <w:p w14:paraId="0094AC77" w14:textId="0FD50188" w:rsidR="00973A31" w:rsidRDefault="00973A31" w:rsidP="00973A31">
      <w:pPr>
        <w:rPr>
          <w:sz w:val="24"/>
          <w:szCs w:val="24"/>
        </w:rPr>
      </w:pPr>
      <w:r>
        <w:rPr>
          <w:sz w:val="24"/>
          <w:szCs w:val="24"/>
        </w:rPr>
        <w:t xml:space="preserve">The following miscellaneous items and reports were approved: </w:t>
      </w:r>
      <w:r w:rsidR="00682A24">
        <w:rPr>
          <w:sz w:val="24"/>
          <w:szCs w:val="24"/>
        </w:rPr>
        <w:t xml:space="preserve">Quarterly reports of the Veteran Service Officers, </w:t>
      </w:r>
      <w:r>
        <w:rPr>
          <w:sz w:val="24"/>
          <w:szCs w:val="24"/>
        </w:rPr>
        <w:t xml:space="preserve">Register of Deeds statement of fees collected during the month of </w:t>
      </w:r>
      <w:r w:rsidR="00361FF3">
        <w:rPr>
          <w:sz w:val="24"/>
          <w:szCs w:val="24"/>
        </w:rPr>
        <w:t>September</w:t>
      </w:r>
      <w:r w:rsidR="00682A24">
        <w:rPr>
          <w:sz w:val="24"/>
          <w:szCs w:val="24"/>
        </w:rPr>
        <w:t xml:space="preserve"> </w:t>
      </w:r>
      <w:r>
        <w:rPr>
          <w:sz w:val="24"/>
          <w:szCs w:val="24"/>
        </w:rPr>
        <w:t>2018 for the amount of $</w:t>
      </w:r>
      <w:r w:rsidR="00A61DEF">
        <w:rPr>
          <w:sz w:val="24"/>
          <w:szCs w:val="24"/>
        </w:rPr>
        <w:t>1953.00</w:t>
      </w:r>
      <w:r>
        <w:rPr>
          <w:sz w:val="24"/>
          <w:szCs w:val="24"/>
        </w:rPr>
        <w:t>, Register of Deed’s Modernization and Preservation fees collected during month of</w:t>
      </w:r>
      <w:r w:rsidR="00CD0D0F">
        <w:rPr>
          <w:sz w:val="24"/>
          <w:szCs w:val="24"/>
        </w:rPr>
        <w:t xml:space="preserve"> </w:t>
      </w:r>
      <w:r w:rsidR="00361FF3">
        <w:rPr>
          <w:sz w:val="24"/>
          <w:szCs w:val="24"/>
        </w:rPr>
        <w:t>September</w:t>
      </w:r>
      <w:r w:rsidR="00682A24">
        <w:rPr>
          <w:sz w:val="24"/>
          <w:szCs w:val="24"/>
        </w:rPr>
        <w:t xml:space="preserve"> </w:t>
      </w:r>
      <w:r>
        <w:rPr>
          <w:sz w:val="24"/>
          <w:szCs w:val="24"/>
        </w:rPr>
        <w:t>2018 for the amount of $</w:t>
      </w:r>
      <w:r w:rsidR="00A61DEF">
        <w:rPr>
          <w:sz w:val="24"/>
          <w:szCs w:val="24"/>
        </w:rPr>
        <w:t>2</w:t>
      </w:r>
      <w:r w:rsidR="00361FF3">
        <w:rPr>
          <w:sz w:val="24"/>
          <w:szCs w:val="24"/>
        </w:rPr>
        <w:t>45.00</w:t>
      </w:r>
      <w:r>
        <w:rPr>
          <w:sz w:val="24"/>
          <w:szCs w:val="24"/>
        </w:rPr>
        <w:t xml:space="preserve">, Auditor’s Account with the County Treasurer as of </w:t>
      </w:r>
      <w:r w:rsidR="00361FF3">
        <w:rPr>
          <w:sz w:val="24"/>
          <w:szCs w:val="24"/>
        </w:rPr>
        <w:t>October</w:t>
      </w:r>
      <w:r w:rsidR="00937B84">
        <w:rPr>
          <w:sz w:val="24"/>
          <w:szCs w:val="24"/>
        </w:rPr>
        <w:t xml:space="preserve"> </w:t>
      </w:r>
      <w:r w:rsidR="00361FF3">
        <w:rPr>
          <w:sz w:val="24"/>
          <w:szCs w:val="24"/>
        </w:rPr>
        <w:t>1</w:t>
      </w:r>
      <w:r w:rsidR="00361FF3" w:rsidRPr="00361FF3">
        <w:rPr>
          <w:sz w:val="24"/>
          <w:szCs w:val="24"/>
          <w:vertAlign w:val="superscript"/>
        </w:rPr>
        <w:t>st</w:t>
      </w:r>
      <w:r w:rsidR="00361FF3">
        <w:rPr>
          <w:sz w:val="24"/>
          <w:szCs w:val="24"/>
        </w:rPr>
        <w:t xml:space="preserve">, </w:t>
      </w:r>
      <w:r>
        <w:rPr>
          <w:sz w:val="24"/>
          <w:szCs w:val="24"/>
        </w:rPr>
        <w:t>2018 as follows: total amount of deposits in Leola Bank, $</w:t>
      </w:r>
      <w:r w:rsidR="00361FF3">
        <w:rPr>
          <w:sz w:val="24"/>
          <w:szCs w:val="24"/>
        </w:rPr>
        <w:t>109</w:t>
      </w:r>
      <w:r w:rsidR="00937B84">
        <w:rPr>
          <w:sz w:val="24"/>
          <w:szCs w:val="24"/>
        </w:rPr>
        <w:t>,</w:t>
      </w:r>
      <w:r w:rsidR="00361FF3">
        <w:rPr>
          <w:sz w:val="24"/>
          <w:szCs w:val="24"/>
        </w:rPr>
        <w:t>779.89</w:t>
      </w:r>
      <w:r>
        <w:rPr>
          <w:sz w:val="24"/>
          <w:szCs w:val="24"/>
        </w:rPr>
        <w:t>; total amount of actual cash, $</w:t>
      </w:r>
      <w:r w:rsidR="00361FF3">
        <w:rPr>
          <w:sz w:val="24"/>
          <w:szCs w:val="24"/>
        </w:rPr>
        <w:t>1336.99</w:t>
      </w:r>
      <w:r>
        <w:rPr>
          <w:sz w:val="24"/>
          <w:szCs w:val="24"/>
        </w:rPr>
        <w:t>; total amount of checks and drafts in treasurer’s possession not exceeding three days, $</w:t>
      </w:r>
      <w:r w:rsidR="00361FF3">
        <w:rPr>
          <w:sz w:val="24"/>
          <w:szCs w:val="24"/>
        </w:rPr>
        <w:t>10</w:t>
      </w:r>
      <w:r w:rsidR="001F284D">
        <w:rPr>
          <w:sz w:val="24"/>
          <w:szCs w:val="24"/>
        </w:rPr>
        <w:t>,</w:t>
      </w:r>
      <w:r w:rsidR="00361FF3">
        <w:rPr>
          <w:sz w:val="24"/>
          <w:szCs w:val="24"/>
        </w:rPr>
        <w:t>396.68</w:t>
      </w:r>
      <w:r>
        <w:rPr>
          <w:sz w:val="24"/>
          <w:szCs w:val="24"/>
        </w:rPr>
        <w:t xml:space="preserve">; </w:t>
      </w:r>
      <w:r w:rsidR="00CD0D0F">
        <w:rPr>
          <w:sz w:val="24"/>
          <w:szCs w:val="24"/>
        </w:rPr>
        <w:t xml:space="preserve">Itemized list of all items, </w:t>
      </w:r>
      <w:r w:rsidR="00CD0D0F">
        <w:rPr>
          <w:sz w:val="24"/>
          <w:szCs w:val="24"/>
        </w:rPr>
        <w:lastRenderedPageBreak/>
        <w:t xml:space="preserve">check and drafts in the Treasurers possession over three days, $210.45, </w:t>
      </w:r>
      <w:r>
        <w:rPr>
          <w:sz w:val="24"/>
          <w:szCs w:val="24"/>
        </w:rPr>
        <w:t>CD’s, $</w:t>
      </w:r>
      <w:r w:rsidR="001F284D">
        <w:rPr>
          <w:sz w:val="24"/>
          <w:szCs w:val="24"/>
        </w:rPr>
        <w:t>1,148</w:t>
      </w:r>
      <w:r>
        <w:rPr>
          <w:sz w:val="24"/>
          <w:szCs w:val="24"/>
        </w:rPr>
        <w:t>,</w:t>
      </w:r>
      <w:r w:rsidR="001F284D">
        <w:rPr>
          <w:sz w:val="24"/>
          <w:szCs w:val="24"/>
        </w:rPr>
        <w:t>814</w:t>
      </w:r>
      <w:r>
        <w:rPr>
          <w:sz w:val="24"/>
          <w:szCs w:val="24"/>
        </w:rPr>
        <w:t>.</w:t>
      </w:r>
      <w:r w:rsidR="001F284D">
        <w:rPr>
          <w:sz w:val="24"/>
          <w:szCs w:val="24"/>
        </w:rPr>
        <w:t>63</w:t>
      </w:r>
      <w:r>
        <w:rPr>
          <w:sz w:val="24"/>
          <w:szCs w:val="24"/>
        </w:rPr>
        <w:t>; Super savings, $</w:t>
      </w:r>
      <w:r w:rsidR="00937B84">
        <w:rPr>
          <w:sz w:val="24"/>
          <w:szCs w:val="24"/>
        </w:rPr>
        <w:t>1</w:t>
      </w:r>
      <w:r>
        <w:rPr>
          <w:sz w:val="24"/>
          <w:szCs w:val="24"/>
        </w:rPr>
        <w:t>,</w:t>
      </w:r>
      <w:r w:rsidR="00937B84">
        <w:rPr>
          <w:sz w:val="24"/>
          <w:szCs w:val="24"/>
        </w:rPr>
        <w:t>512</w:t>
      </w:r>
      <w:r>
        <w:rPr>
          <w:sz w:val="24"/>
          <w:szCs w:val="24"/>
        </w:rPr>
        <w:t>,</w:t>
      </w:r>
      <w:r w:rsidR="00937B84">
        <w:rPr>
          <w:sz w:val="24"/>
          <w:szCs w:val="24"/>
        </w:rPr>
        <w:t>060.80</w:t>
      </w:r>
      <w:r>
        <w:rPr>
          <w:sz w:val="24"/>
          <w:szCs w:val="24"/>
        </w:rPr>
        <w:t>; total, $</w:t>
      </w:r>
      <w:r w:rsidR="00937B84">
        <w:rPr>
          <w:sz w:val="24"/>
          <w:szCs w:val="24"/>
        </w:rPr>
        <w:t>2</w:t>
      </w:r>
      <w:r>
        <w:rPr>
          <w:sz w:val="24"/>
          <w:szCs w:val="24"/>
        </w:rPr>
        <w:t>,</w:t>
      </w:r>
      <w:r w:rsidR="00361FF3">
        <w:rPr>
          <w:sz w:val="24"/>
          <w:szCs w:val="24"/>
        </w:rPr>
        <w:t>422</w:t>
      </w:r>
      <w:r>
        <w:rPr>
          <w:sz w:val="24"/>
          <w:szCs w:val="24"/>
        </w:rPr>
        <w:t>,</w:t>
      </w:r>
      <w:r w:rsidR="00361FF3">
        <w:rPr>
          <w:sz w:val="24"/>
          <w:szCs w:val="24"/>
        </w:rPr>
        <w:t>599.44</w:t>
      </w:r>
      <w:r>
        <w:rPr>
          <w:sz w:val="24"/>
          <w:szCs w:val="24"/>
        </w:rPr>
        <w:t>.</w:t>
      </w:r>
    </w:p>
    <w:p w14:paraId="62A91231" w14:textId="0FD32477" w:rsidR="00973A31" w:rsidRPr="00383E59" w:rsidRDefault="00973A31" w:rsidP="00973A31">
      <w:pPr>
        <w:rPr>
          <w:sz w:val="24"/>
          <w:szCs w:val="24"/>
        </w:rPr>
      </w:pPr>
      <w:bookmarkStart w:id="1" w:name="_Hlk514312775"/>
      <w:r w:rsidRPr="00383E59">
        <w:rPr>
          <w:sz w:val="24"/>
          <w:szCs w:val="24"/>
        </w:rPr>
        <w:t xml:space="preserve">At </w:t>
      </w:r>
      <w:r w:rsidR="007E0328">
        <w:rPr>
          <w:sz w:val="24"/>
          <w:szCs w:val="24"/>
        </w:rPr>
        <w:t>1</w:t>
      </w:r>
      <w:r w:rsidR="00B756BA">
        <w:rPr>
          <w:sz w:val="24"/>
          <w:szCs w:val="24"/>
        </w:rPr>
        <w:t>1</w:t>
      </w:r>
      <w:r>
        <w:rPr>
          <w:sz w:val="24"/>
          <w:szCs w:val="24"/>
        </w:rPr>
        <w:t>:</w:t>
      </w:r>
      <w:r w:rsidR="00B756BA">
        <w:rPr>
          <w:sz w:val="24"/>
          <w:szCs w:val="24"/>
        </w:rPr>
        <w:t>40A</w:t>
      </w:r>
      <w:r>
        <w:rPr>
          <w:sz w:val="24"/>
          <w:szCs w:val="24"/>
        </w:rPr>
        <w:t>M</w:t>
      </w:r>
      <w:r w:rsidRPr="00383E59">
        <w:rPr>
          <w:sz w:val="24"/>
          <w:szCs w:val="24"/>
        </w:rPr>
        <w:t xml:space="preserve"> PM </w:t>
      </w:r>
      <w:proofErr w:type="spellStart"/>
      <w:r w:rsidR="00B756BA">
        <w:rPr>
          <w:sz w:val="24"/>
          <w:szCs w:val="24"/>
        </w:rPr>
        <w:t>Beilke</w:t>
      </w:r>
      <w:proofErr w:type="spellEnd"/>
      <w:r w:rsidR="00B756BA">
        <w:rPr>
          <w:sz w:val="24"/>
          <w:szCs w:val="24"/>
        </w:rPr>
        <w:t xml:space="preserve"> </w:t>
      </w:r>
      <w:r w:rsidRPr="00383E59">
        <w:rPr>
          <w:sz w:val="24"/>
          <w:szCs w:val="24"/>
        </w:rPr>
        <w:t xml:space="preserve">moved and </w:t>
      </w:r>
      <w:r w:rsidR="00B756BA">
        <w:rPr>
          <w:sz w:val="24"/>
          <w:szCs w:val="24"/>
        </w:rPr>
        <w:t>Metzger</w:t>
      </w:r>
      <w:r w:rsidR="00CD0D0F">
        <w:rPr>
          <w:sz w:val="24"/>
          <w:szCs w:val="24"/>
        </w:rPr>
        <w:t xml:space="preserve"> </w:t>
      </w:r>
      <w:r w:rsidRPr="00383E59">
        <w:rPr>
          <w:sz w:val="24"/>
          <w:szCs w:val="24"/>
        </w:rPr>
        <w:t>seconded to adjourn the meeting. All voted in favor. Motion carried.</w:t>
      </w:r>
      <w:r w:rsidR="00E418AF">
        <w:rPr>
          <w:sz w:val="24"/>
          <w:szCs w:val="24"/>
        </w:rPr>
        <w:t xml:space="preserve"> The next meeting is scheduled for T</w:t>
      </w:r>
      <w:r w:rsidR="00B756BA">
        <w:rPr>
          <w:sz w:val="24"/>
          <w:szCs w:val="24"/>
        </w:rPr>
        <w:t>hursday</w:t>
      </w:r>
      <w:r w:rsidR="007E0328">
        <w:rPr>
          <w:sz w:val="24"/>
          <w:szCs w:val="24"/>
        </w:rPr>
        <w:t xml:space="preserve">, </w:t>
      </w:r>
      <w:r w:rsidR="00B756BA">
        <w:rPr>
          <w:sz w:val="24"/>
          <w:szCs w:val="24"/>
        </w:rPr>
        <w:t>November 8</w:t>
      </w:r>
      <w:r w:rsidR="007E0328" w:rsidRPr="007E0328">
        <w:rPr>
          <w:sz w:val="24"/>
          <w:szCs w:val="24"/>
          <w:vertAlign w:val="superscript"/>
        </w:rPr>
        <w:t>th</w:t>
      </w:r>
      <w:r w:rsidR="007E0328">
        <w:rPr>
          <w:sz w:val="24"/>
          <w:szCs w:val="24"/>
        </w:rPr>
        <w:t xml:space="preserve"> </w:t>
      </w:r>
      <w:r w:rsidR="00E418AF">
        <w:rPr>
          <w:sz w:val="24"/>
          <w:szCs w:val="24"/>
        </w:rPr>
        <w:t>beginning at 9AM in the Commissioner’s Chambers at the Courthouse in Leola.</w:t>
      </w:r>
      <w:r w:rsidR="007E0328">
        <w:rPr>
          <w:sz w:val="24"/>
          <w:szCs w:val="24"/>
        </w:rPr>
        <w:t xml:space="preserve"> </w:t>
      </w:r>
    </w:p>
    <w:p w14:paraId="0B2BCE27" w14:textId="77777777" w:rsidR="00973A31" w:rsidRDefault="00973A31" w:rsidP="00973A31">
      <w:pPr>
        <w:rPr>
          <w:sz w:val="24"/>
          <w:szCs w:val="24"/>
        </w:rPr>
      </w:pPr>
      <w:r>
        <w:rPr>
          <w:sz w:val="24"/>
          <w:szCs w:val="24"/>
        </w:rPr>
        <w:t>ATTEST:</w:t>
      </w:r>
    </w:p>
    <w:p w14:paraId="4D3C73EF" w14:textId="32CD5DBF" w:rsidR="008F5202" w:rsidRPr="002D4153" w:rsidRDefault="002D4153" w:rsidP="002D4153">
      <w:pPr>
        <w:tabs>
          <w:tab w:val="left" w:pos="720"/>
          <w:tab w:val="left" w:pos="1440"/>
          <w:tab w:val="left" w:pos="2160"/>
          <w:tab w:val="left" w:pos="2880"/>
          <w:tab w:val="left" w:pos="3600"/>
          <w:tab w:val="center" w:pos="5400"/>
        </w:tabs>
        <w:spacing w:after="0"/>
        <w:rPr>
          <w:sz w:val="24"/>
          <w:szCs w:val="24"/>
          <w:u w:val="single"/>
        </w:rPr>
      </w:pPr>
      <w:r>
        <w:rPr>
          <w:sz w:val="24"/>
          <w:szCs w:val="24"/>
          <w:u w:val="single"/>
        </w:rPr>
        <w:t>Lindley Howard</w:t>
      </w:r>
      <w:r>
        <w:rPr>
          <w:sz w:val="24"/>
          <w:szCs w:val="24"/>
          <w:u w:val="single"/>
        </w:rPr>
        <w:tab/>
      </w:r>
      <w:r>
        <w:rPr>
          <w:sz w:val="24"/>
          <w:szCs w:val="24"/>
          <w:u w:val="single"/>
        </w:rPr>
        <w:tab/>
      </w:r>
      <w:r w:rsidR="00973A31">
        <w:rPr>
          <w:sz w:val="24"/>
          <w:szCs w:val="24"/>
        </w:rPr>
        <w:tab/>
      </w:r>
      <w:r>
        <w:rPr>
          <w:sz w:val="24"/>
          <w:szCs w:val="24"/>
        </w:rPr>
        <w:t xml:space="preserve">                           </w:t>
      </w:r>
      <w:r>
        <w:rPr>
          <w:sz w:val="24"/>
          <w:szCs w:val="24"/>
          <w:u w:val="single"/>
        </w:rPr>
        <w:t xml:space="preserve">Sid </w:t>
      </w:r>
      <w:proofErr w:type="spellStart"/>
      <w:r>
        <w:rPr>
          <w:sz w:val="24"/>
          <w:szCs w:val="24"/>
          <w:u w:val="single"/>
        </w:rPr>
        <w:t>Feickert</w:t>
      </w:r>
      <w:proofErr w:type="spellEnd"/>
      <w:r>
        <w:rPr>
          <w:sz w:val="24"/>
          <w:szCs w:val="24"/>
          <w:u w:val="single"/>
        </w:rPr>
        <w:tab/>
      </w:r>
      <w:r>
        <w:rPr>
          <w:sz w:val="24"/>
          <w:szCs w:val="24"/>
          <w:u w:val="single"/>
        </w:rPr>
        <w:tab/>
      </w:r>
      <w:r>
        <w:rPr>
          <w:sz w:val="24"/>
          <w:szCs w:val="24"/>
          <w:u w:val="single"/>
        </w:rPr>
        <w:tab/>
      </w:r>
      <w:r>
        <w:rPr>
          <w:sz w:val="24"/>
          <w:szCs w:val="24"/>
          <w:u w:val="single"/>
        </w:rPr>
        <w:tab/>
      </w:r>
      <w:bookmarkStart w:id="2" w:name="_GoBack"/>
      <w:bookmarkEnd w:id="2"/>
    </w:p>
    <w:p w14:paraId="7FB6EBD8" w14:textId="77777777" w:rsidR="00973A31" w:rsidRDefault="00973A31" w:rsidP="00973A31">
      <w:pPr>
        <w:rPr>
          <w:sz w:val="24"/>
          <w:szCs w:val="24"/>
        </w:rPr>
      </w:pPr>
      <w:r>
        <w:rPr>
          <w:sz w:val="24"/>
          <w:szCs w:val="24"/>
        </w:rPr>
        <w:t>McPherson County Auditor</w:t>
      </w:r>
      <w:r>
        <w:rPr>
          <w:sz w:val="24"/>
          <w:szCs w:val="24"/>
        </w:rPr>
        <w:tab/>
      </w:r>
      <w:r>
        <w:rPr>
          <w:sz w:val="24"/>
          <w:szCs w:val="24"/>
        </w:rPr>
        <w:tab/>
      </w:r>
      <w:r>
        <w:rPr>
          <w:sz w:val="24"/>
          <w:szCs w:val="24"/>
        </w:rPr>
        <w:tab/>
      </w:r>
      <w:r>
        <w:rPr>
          <w:sz w:val="24"/>
          <w:szCs w:val="24"/>
        </w:rPr>
        <w:tab/>
        <w:t>Chairman of Board of Commissioners</w:t>
      </w:r>
    </w:p>
    <w:p w14:paraId="2782B129" w14:textId="77777777" w:rsidR="00973A31" w:rsidRDefault="00973A31" w:rsidP="00973A31"/>
    <w:bookmarkEnd w:id="1"/>
    <w:p w14:paraId="5BD336C1" w14:textId="77777777" w:rsidR="00973A31" w:rsidRDefault="00973A31" w:rsidP="00973A31"/>
    <w:p w14:paraId="50E8612E" w14:textId="77777777" w:rsidR="00973A31" w:rsidRDefault="00973A31" w:rsidP="00973A31"/>
    <w:p w14:paraId="7DE4FE18" w14:textId="77777777" w:rsidR="00973A31" w:rsidRDefault="00973A31" w:rsidP="00973A31"/>
    <w:p w14:paraId="20037ED1" w14:textId="77777777" w:rsidR="0072630A" w:rsidRDefault="002D4153"/>
    <w:sectPr w:rsidR="0072630A" w:rsidSect="00DD5B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A31"/>
    <w:rsid w:val="00005A7A"/>
    <w:rsid w:val="00011701"/>
    <w:rsid w:val="00020E3F"/>
    <w:rsid w:val="00030C23"/>
    <w:rsid w:val="000511A7"/>
    <w:rsid w:val="000536AF"/>
    <w:rsid w:val="00062F2F"/>
    <w:rsid w:val="000A7E18"/>
    <w:rsid w:val="000E48FD"/>
    <w:rsid w:val="0010115C"/>
    <w:rsid w:val="0010346B"/>
    <w:rsid w:val="001078DD"/>
    <w:rsid w:val="00134C4B"/>
    <w:rsid w:val="001568E5"/>
    <w:rsid w:val="0016066B"/>
    <w:rsid w:val="00171E86"/>
    <w:rsid w:val="00176C25"/>
    <w:rsid w:val="00182199"/>
    <w:rsid w:val="001B186C"/>
    <w:rsid w:val="001D1707"/>
    <w:rsid w:val="001E3689"/>
    <w:rsid w:val="001E3D2C"/>
    <w:rsid w:val="001F2270"/>
    <w:rsid w:val="001F284D"/>
    <w:rsid w:val="002013BC"/>
    <w:rsid w:val="00214B80"/>
    <w:rsid w:val="002D4153"/>
    <w:rsid w:val="002F2126"/>
    <w:rsid w:val="003105A5"/>
    <w:rsid w:val="00312B90"/>
    <w:rsid w:val="003217A3"/>
    <w:rsid w:val="0033688E"/>
    <w:rsid w:val="00361FF3"/>
    <w:rsid w:val="003B3157"/>
    <w:rsid w:val="003C49BF"/>
    <w:rsid w:val="003E4ED0"/>
    <w:rsid w:val="003F011A"/>
    <w:rsid w:val="00410CCC"/>
    <w:rsid w:val="00422310"/>
    <w:rsid w:val="00425C62"/>
    <w:rsid w:val="00444919"/>
    <w:rsid w:val="004E0ADC"/>
    <w:rsid w:val="005049AD"/>
    <w:rsid w:val="00537305"/>
    <w:rsid w:val="00554C2D"/>
    <w:rsid w:val="005A0D0D"/>
    <w:rsid w:val="005A7DB4"/>
    <w:rsid w:val="005B0C79"/>
    <w:rsid w:val="005F4076"/>
    <w:rsid w:val="005F5E54"/>
    <w:rsid w:val="00647E10"/>
    <w:rsid w:val="00682A24"/>
    <w:rsid w:val="006C1E16"/>
    <w:rsid w:val="006C7E16"/>
    <w:rsid w:val="007079CC"/>
    <w:rsid w:val="00707AAC"/>
    <w:rsid w:val="00731604"/>
    <w:rsid w:val="00756736"/>
    <w:rsid w:val="007575C2"/>
    <w:rsid w:val="00787E8B"/>
    <w:rsid w:val="007A3266"/>
    <w:rsid w:val="007A7B6D"/>
    <w:rsid w:val="007B1BAC"/>
    <w:rsid w:val="007B535F"/>
    <w:rsid w:val="007C3773"/>
    <w:rsid w:val="007C4F7D"/>
    <w:rsid w:val="007E0328"/>
    <w:rsid w:val="00805A14"/>
    <w:rsid w:val="00855AF7"/>
    <w:rsid w:val="0088350B"/>
    <w:rsid w:val="008B09A2"/>
    <w:rsid w:val="008C6CA6"/>
    <w:rsid w:val="008D2424"/>
    <w:rsid w:val="008E26FF"/>
    <w:rsid w:val="008F5202"/>
    <w:rsid w:val="00903F48"/>
    <w:rsid w:val="009247D0"/>
    <w:rsid w:val="00937B84"/>
    <w:rsid w:val="009401F3"/>
    <w:rsid w:val="009622C3"/>
    <w:rsid w:val="0096459A"/>
    <w:rsid w:val="00973A31"/>
    <w:rsid w:val="0098550F"/>
    <w:rsid w:val="009A22CA"/>
    <w:rsid w:val="009D26F4"/>
    <w:rsid w:val="009D6133"/>
    <w:rsid w:val="00A10B41"/>
    <w:rsid w:val="00A1680F"/>
    <w:rsid w:val="00A550B2"/>
    <w:rsid w:val="00A61DEF"/>
    <w:rsid w:val="00A72D26"/>
    <w:rsid w:val="00A757FA"/>
    <w:rsid w:val="00A75B5F"/>
    <w:rsid w:val="00A76FC3"/>
    <w:rsid w:val="00AA189E"/>
    <w:rsid w:val="00B11078"/>
    <w:rsid w:val="00B22AA8"/>
    <w:rsid w:val="00B265A8"/>
    <w:rsid w:val="00B356F9"/>
    <w:rsid w:val="00B41C45"/>
    <w:rsid w:val="00B7344A"/>
    <w:rsid w:val="00B756BA"/>
    <w:rsid w:val="00BD4437"/>
    <w:rsid w:val="00BE47AE"/>
    <w:rsid w:val="00BF3344"/>
    <w:rsid w:val="00C01935"/>
    <w:rsid w:val="00C054F9"/>
    <w:rsid w:val="00C0573B"/>
    <w:rsid w:val="00C57C2F"/>
    <w:rsid w:val="00C60109"/>
    <w:rsid w:val="00C723FA"/>
    <w:rsid w:val="00C76C16"/>
    <w:rsid w:val="00C97AD9"/>
    <w:rsid w:val="00CA1AA7"/>
    <w:rsid w:val="00CA6844"/>
    <w:rsid w:val="00CB0FFB"/>
    <w:rsid w:val="00CC6A81"/>
    <w:rsid w:val="00CD0D0F"/>
    <w:rsid w:val="00CD43F9"/>
    <w:rsid w:val="00CD4F42"/>
    <w:rsid w:val="00CD7CDC"/>
    <w:rsid w:val="00CE567B"/>
    <w:rsid w:val="00CE67C8"/>
    <w:rsid w:val="00D048CB"/>
    <w:rsid w:val="00D0632F"/>
    <w:rsid w:val="00D14DCE"/>
    <w:rsid w:val="00D4732C"/>
    <w:rsid w:val="00D534B3"/>
    <w:rsid w:val="00D72BF0"/>
    <w:rsid w:val="00D869C4"/>
    <w:rsid w:val="00D87F70"/>
    <w:rsid w:val="00DA47E4"/>
    <w:rsid w:val="00DA56BD"/>
    <w:rsid w:val="00DB6D5A"/>
    <w:rsid w:val="00E01AB5"/>
    <w:rsid w:val="00E317E2"/>
    <w:rsid w:val="00E34A0B"/>
    <w:rsid w:val="00E370EC"/>
    <w:rsid w:val="00E418AF"/>
    <w:rsid w:val="00E741FD"/>
    <w:rsid w:val="00E84515"/>
    <w:rsid w:val="00E97161"/>
    <w:rsid w:val="00EB3A27"/>
    <w:rsid w:val="00EC583F"/>
    <w:rsid w:val="00EC6453"/>
    <w:rsid w:val="00ED36ED"/>
    <w:rsid w:val="00ED4705"/>
    <w:rsid w:val="00ED4F74"/>
    <w:rsid w:val="00EF21FB"/>
    <w:rsid w:val="00F431E2"/>
    <w:rsid w:val="00F62F15"/>
    <w:rsid w:val="00F76188"/>
    <w:rsid w:val="00F83E3C"/>
    <w:rsid w:val="00FB2C79"/>
    <w:rsid w:val="00FC7CF5"/>
    <w:rsid w:val="00FD56E8"/>
    <w:rsid w:val="00FD5ECC"/>
    <w:rsid w:val="00FE0A73"/>
    <w:rsid w:val="00FE541B"/>
    <w:rsid w:val="00FF1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26BF9"/>
  <w15:chartTrackingRefBased/>
  <w15:docId w15:val="{B0FB351F-9E2C-4B40-B787-0B2BDE9D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A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973A31"/>
    <w:rPr>
      <w:i/>
      <w:iCs/>
      <w:color w:val="404040" w:themeColor="text1" w:themeTint="BF"/>
    </w:rPr>
  </w:style>
  <w:style w:type="paragraph" w:styleId="BalloonText">
    <w:name w:val="Balloon Text"/>
    <w:basedOn w:val="Normal"/>
    <w:link w:val="BalloonTextChar"/>
    <w:uiPriority w:val="99"/>
    <w:semiHidden/>
    <w:unhideWhenUsed/>
    <w:rsid w:val="00B22A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A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5D532-DF22-4E16-AB64-547679F99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McPherson Auditor1</dc:creator>
  <cp:keywords/>
  <dc:description/>
  <cp:lastModifiedBy>McPherson Auditor1</cp:lastModifiedBy>
  <cp:revision>7</cp:revision>
  <cp:lastPrinted>2018-12-28T19:47:00Z</cp:lastPrinted>
  <dcterms:created xsi:type="dcterms:W3CDTF">2018-10-08T19:45:00Z</dcterms:created>
  <dcterms:modified xsi:type="dcterms:W3CDTF">2019-01-25T21:41:00Z</dcterms:modified>
</cp:coreProperties>
</file>